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353"/>
        <w:gridCol w:w="4218"/>
      </w:tblGrid>
      <w:tr w:rsidR="00964DF1" w:rsidTr="00964DF1">
        <w:tc>
          <w:tcPr>
            <w:tcW w:w="5353" w:type="dxa"/>
          </w:tcPr>
          <w:p w:rsidR="00964DF1" w:rsidRDefault="00964DF1" w:rsidP="00964DF1">
            <w:pPr>
              <w:jc w:val="right"/>
              <w:rPr>
                <w:b/>
              </w:rPr>
            </w:pPr>
          </w:p>
        </w:tc>
        <w:tc>
          <w:tcPr>
            <w:tcW w:w="4218" w:type="dxa"/>
          </w:tcPr>
          <w:p w:rsidR="00964DF1" w:rsidRPr="00A7561B" w:rsidRDefault="00964DF1" w:rsidP="00964DF1">
            <w:pPr>
              <w:ind w:firstLine="0"/>
              <w:jc w:val="center"/>
              <w:rPr>
                <w:i/>
                <w:sz w:val="20"/>
                <w:szCs w:val="20"/>
              </w:rPr>
            </w:pPr>
            <w:r w:rsidRPr="00342E9E">
              <w:rPr>
                <w:i/>
                <w:sz w:val="20"/>
                <w:szCs w:val="20"/>
              </w:rPr>
              <w:t>ПРИЛОЖЕНИЕ</w:t>
            </w:r>
          </w:p>
          <w:p w:rsidR="00964DF1" w:rsidRPr="00342E9E" w:rsidRDefault="00964DF1" w:rsidP="00964DF1">
            <w:pPr>
              <w:ind w:firstLine="0"/>
              <w:jc w:val="center"/>
              <w:rPr>
                <w:sz w:val="20"/>
                <w:szCs w:val="20"/>
              </w:rPr>
            </w:pPr>
          </w:p>
          <w:p w:rsidR="00964DF1" w:rsidRPr="00A7561B" w:rsidRDefault="00964DF1" w:rsidP="00964DF1">
            <w:pPr>
              <w:ind w:firstLine="0"/>
              <w:jc w:val="center"/>
              <w:rPr>
                <w:sz w:val="20"/>
                <w:szCs w:val="20"/>
              </w:rPr>
            </w:pPr>
            <w:r w:rsidRPr="00A7561B">
              <w:rPr>
                <w:sz w:val="20"/>
                <w:szCs w:val="20"/>
              </w:rPr>
              <w:t>УТВЕРЖДЕНО</w:t>
            </w:r>
          </w:p>
          <w:p w:rsidR="00964DF1" w:rsidRPr="00A7561B" w:rsidRDefault="00964DF1" w:rsidP="00964DF1">
            <w:pPr>
              <w:ind w:firstLine="0"/>
              <w:jc w:val="center"/>
              <w:rPr>
                <w:sz w:val="20"/>
                <w:szCs w:val="20"/>
              </w:rPr>
            </w:pPr>
            <w:r w:rsidRPr="00A7561B">
              <w:rPr>
                <w:sz w:val="20"/>
                <w:szCs w:val="20"/>
              </w:rPr>
              <w:t>приказом</w:t>
            </w:r>
          </w:p>
          <w:p w:rsidR="00964DF1" w:rsidRPr="00A7561B" w:rsidRDefault="00964DF1" w:rsidP="00964DF1">
            <w:pPr>
              <w:ind w:firstLine="0"/>
              <w:jc w:val="center"/>
              <w:rPr>
                <w:sz w:val="20"/>
                <w:szCs w:val="20"/>
              </w:rPr>
            </w:pPr>
            <w:r w:rsidRPr="00A7561B">
              <w:rPr>
                <w:sz w:val="20"/>
                <w:szCs w:val="20"/>
              </w:rPr>
              <w:t>Управления культуры</w:t>
            </w:r>
          </w:p>
          <w:p w:rsidR="00964DF1" w:rsidRPr="00A7561B" w:rsidRDefault="00964DF1" w:rsidP="00964DF1">
            <w:pPr>
              <w:ind w:firstLine="0"/>
              <w:jc w:val="center"/>
              <w:rPr>
                <w:sz w:val="20"/>
                <w:szCs w:val="20"/>
              </w:rPr>
            </w:pPr>
            <w:r w:rsidRPr="00A7561B">
              <w:rPr>
                <w:sz w:val="20"/>
                <w:szCs w:val="20"/>
              </w:rPr>
              <w:t>Администрации города Усть-Илимска</w:t>
            </w:r>
          </w:p>
          <w:p w:rsidR="00964DF1" w:rsidRDefault="00964DF1" w:rsidP="00964DF1">
            <w:pPr>
              <w:ind w:firstLine="0"/>
              <w:jc w:val="center"/>
              <w:rPr>
                <w:sz w:val="20"/>
                <w:szCs w:val="20"/>
              </w:rPr>
            </w:pPr>
            <w:r w:rsidRPr="00A7561B">
              <w:rPr>
                <w:sz w:val="20"/>
                <w:szCs w:val="20"/>
              </w:rPr>
              <w:t>от 18.12.2018 № 49</w:t>
            </w:r>
          </w:p>
          <w:p w:rsidR="00660EDD" w:rsidRPr="00A7561B" w:rsidRDefault="00660EDD" w:rsidP="00964DF1">
            <w:pPr>
              <w:ind w:firstLine="0"/>
              <w:jc w:val="center"/>
              <w:rPr>
                <w:sz w:val="20"/>
                <w:szCs w:val="20"/>
              </w:rPr>
            </w:pPr>
            <w:r>
              <w:rPr>
                <w:sz w:val="20"/>
                <w:szCs w:val="20"/>
              </w:rPr>
              <w:t>(в</w:t>
            </w:r>
            <w:r w:rsidR="00BA334F">
              <w:rPr>
                <w:sz w:val="20"/>
                <w:szCs w:val="20"/>
              </w:rPr>
              <w:t xml:space="preserve"> последней </w:t>
            </w:r>
            <w:r>
              <w:rPr>
                <w:sz w:val="20"/>
                <w:szCs w:val="20"/>
              </w:rPr>
              <w:t xml:space="preserve"> редакции  от </w:t>
            </w:r>
            <w:r w:rsidR="00EF4336">
              <w:rPr>
                <w:sz w:val="20"/>
                <w:szCs w:val="20"/>
              </w:rPr>
              <w:t>17.12.2024</w:t>
            </w:r>
            <w:r>
              <w:rPr>
                <w:sz w:val="20"/>
                <w:szCs w:val="20"/>
              </w:rPr>
              <w:t>)</w:t>
            </w:r>
          </w:p>
          <w:p w:rsidR="00964DF1" w:rsidRDefault="00964DF1" w:rsidP="00964DF1">
            <w:pPr>
              <w:jc w:val="right"/>
              <w:rPr>
                <w:b/>
              </w:rPr>
            </w:pPr>
          </w:p>
        </w:tc>
      </w:tr>
    </w:tbl>
    <w:p w:rsidR="00964DF1" w:rsidRDefault="00964DF1" w:rsidP="00964DF1">
      <w:pPr>
        <w:jc w:val="right"/>
        <w:rPr>
          <w:b/>
        </w:rP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bookmarkStart w:id="0" w:name="_GoBack"/>
      <w:bookmarkEnd w:id="0"/>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Pr="002F1445" w:rsidRDefault="00964DF1" w:rsidP="00964DF1">
      <w:pPr>
        <w:ind w:firstLine="0"/>
        <w:jc w:val="center"/>
        <w:rPr>
          <w:b/>
          <w:sz w:val="28"/>
          <w:szCs w:val="28"/>
        </w:rPr>
      </w:pPr>
      <w:r w:rsidRPr="002F1445">
        <w:rPr>
          <w:b/>
          <w:sz w:val="28"/>
          <w:szCs w:val="28"/>
        </w:rPr>
        <w:t>ПОЛОЖЕНИЕ</w:t>
      </w:r>
    </w:p>
    <w:p w:rsidR="00964DF1" w:rsidRPr="002F1445" w:rsidRDefault="00964DF1" w:rsidP="00964DF1">
      <w:pPr>
        <w:spacing w:after="120"/>
        <w:ind w:firstLine="0"/>
        <w:jc w:val="center"/>
        <w:rPr>
          <w:b/>
          <w:sz w:val="28"/>
          <w:szCs w:val="28"/>
        </w:rPr>
      </w:pPr>
      <w:r w:rsidRPr="002F1445">
        <w:rPr>
          <w:b/>
          <w:sz w:val="28"/>
          <w:szCs w:val="28"/>
        </w:rPr>
        <w:t>О ЗАКУПКЕ ТОВАРОВ, РАБОТ И УСЛУГ</w:t>
      </w:r>
    </w:p>
    <w:p w:rsidR="00964DF1" w:rsidRDefault="00964DF1" w:rsidP="00964DF1">
      <w:pPr>
        <w:ind w:firstLine="0"/>
        <w:jc w:val="center"/>
        <w:rPr>
          <w:b/>
          <w:sz w:val="28"/>
          <w:szCs w:val="28"/>
        </w:rPr>
      </w:pPr>
      <w:r>
        <w:rPr>
          <w:b/>
          <w:sz w:val="28"/>
          <w:szCs w:val="28"/>
        </w:rPr>
        <w:t>для нужд Муниципального автономного учреждения культуры</w:t>
      </w:r>
    </w:p>
    <w:p w:rsidR="00964DF1" w:rsidRPr="00733FD9" w:rsidRDefault="00964DF1" w:rsidP="00964DF1">
      <w:pPr>
        <w:spacing w:after="120"/>
        <w:ind w:firstLine="0"/>
        <w:jc w:val="center"/>
        <w:rPr>
          <w:b/>
          <w:sz w:val="28"/>
          <w:szCs w:val="28"/>
        </w:rPr>
      </w:pPr>
      <w:r>
        <w:rPr>
          <w:b/>
          <w:sz w:val="28"/>
          <w:szCs w:val="28"/>
        </w:rPr>
        <w:t>«Усть-Илимский театр драмы и комедии»</w:t>
      </w: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center"/>
      </w:pPr>
    </w:p>
    <w:p w:rsidR="00964DF1" w:rsidRDefault="00964DF1" w:rsidP="00964DF1">
      <w:pPr>
        <w:ind w:firstLine="0"/>
        <w:jc w:val="left"/>
      </w:pPr>
    </w:p>
    <w:p w:rsidR="00964DF1" w:rsidRDefault="00964DF1" w:rsidP="00964DF1">
      <w:pPr>
        <w:ind w:firstLine="0"/>
        <w:jc w:val="center"/>
        <w:rPr>
          <w:szCs w:val="24"/>
        </w:rPr>
      </w:pPr>
      <w:r>
        <w:rPr>
          <w:szCs w:val="24"/>
        </w:rPr>
        <w:lastRenderedPageBreak/>
        <w:t>г. Усть-Илимск</w:t>
      </w:r>
    </w:p>
    <w:p w:rsidR="00CD3964" w:rsidRDefault="006D4A8A">
      <w:pPr>
        <w:pStyle w:val="11"/>
        <w:rPr>
          <w:rFonts w:asciiTheme="minorHAnsi" w:eastAsiaTheme="minorEastAsia" w:hAnsiTheme="minorHAnsi" w:cstheme="minorBidi"/>
          <w:noProof/>
          <w:sz w:val="22"/>
          <w:lang w:eastAsia="ru-RU"/>
        </w:rPr>
      </w:pPr>
      <w:r>
        <w:rPr>
          <w:szCs w:val="24"/>
        </w:rPr>
        <w:fldChar w:fldCharType="begin"/>
      </w:r>
      <w:r w:rsidR="00964DF1">
        <w:rPr>
          <w:szCs w:val="24"/>
        </w:rPr>
        <w:instrText xml:space="preserve"> TOC \o "1-3" \h \z \u </w:instrText>
      </w:r>
      <w:r>
        <w:rPr>
          <w:szCs w:val="24"/>
        </w:rPr>
        <w:fldChar w:fldCharType="separate"/>
      </w:r>
      <w:hyperlink w:anchor="_Toc115338580" w:history="1">
        <w:r w:rsidR="00CD3964" w:rsidRPr="003F42F4">
          <w:rPr>
            <w:rStyle w:val="a4"/>
            <w:noProof/>
          </w:rPr>
          <w:t>Глава 1. Общие положения</w:t>
        </w:r>
        <w:r w:rsidR="00CD3964">
          <w:rPr>
            <w:noProof/>
            <w:webHidden/>
          </w:rPr>
          <w:tab/>
        </w:r>
        <w:r>
          <w:rPr>
            <w:noProof/>
            <w:webHidden/>
          </w:rPr>
          <w:fldChar w:fldCharType="begin"/>
        </w:r>
        <w:r w:rsidR="00CD3964">
          <w:rPr>
            <w:noProof/>
            <w:webHidden/>
          </w:rPr>
          <w:instrText xml:space="preserve"> PAGEREF _Toc115338580 \h </w:instrText>
        </w:r>
        <w:r>
          <w:rPr>
            <w:noProof/>
            <w:webHidden/>
          </w:rPr>
        </w:r>
        <w:r>
          <w:rPr>
            <w:noProof/>
            <w:webHidden/>
          </w:rPr>
          <w:fldChar w:fldCharType="separate"/>
        </w:r>
        <w:r w:rsidR="00CD3964">
          <w:rPr>
            <w:noProof/>
            <w:webHidden/>
          </w:rPr>
          <w:t>3</w:t>
        </w:r>
        <w:r>
          <w:rPr>
            <w:noProof/>
            <w:webHidden/>
          </w:rPr>
          <w:fldChar w:fldCharType="end"/>
        </w:r>
      </w:hyperlink>
    </w:p>
    <w:p w:rsidR="00CD3964" w:rsidRDefault="00322AB9">
      <w:pPr>
        <w:pStyle w:val="21"/>
        <w:rPr>
          <w:rFonts w:asciiTheme="minorHAnsi" w:eastAsiaTheme="minorEastAsia" w:hAnsiTheme="minorHAnsi" w:cstheme="minorBidi"/>
          <w:noProof/>
          <w:sz w:val="22"/>
          <w:lang w:eastAsia="ru-RU"/>
        </w:rPr>
      </w:pPr>
      <w:hyperlink w:anchor="_Toc115338581" w:history="1">
        <w:r w:rsidR="00CD3964" w:rsidRPr="003F42F4">
          <w:rPr>
            <w:rStyle w:val="a4"/>
            <w:noProof/>
          </w:rPr>
          <w:t>Статья 1. Термины, определения и применяемые сокращения</w:t>
        </w:r>
        <w:r w:rsidR="00CD3964">
          <w:rPr>
            <w:noProof/>
            <w:webHidden/>
          </w:rPr>
          <w:tab/>
        </w:r>
        <w:r w:rsidR="006D4A8A">
          <w:rPr>
            <w:noProof/>
            <w:webHidden/>
          </w:rPr>
          <w:fldChar w:fldCharType="begin"/>
        </w:r>
        <w:r w:rsidR="00CD3964">
          <w:rPr>
            <w:noProof/>
            <w:webHidden/>
          </w:rPr>
          <w:instrText xml:space="preserve"> PAGEREF _Toc115338581 \h </w:instrText>
        </w:r>
        <w:r w:rsidR="006D4A8A">
          <w:rPr>
            <w:noProof/>
            <w:webHidden/>
          </w:rPr>
        </w:r>
        <w:r w:rsidR="006D4A8A">
          <w:rPr>
            <w:noProof/>
            <w:webHidden/>
          </w:rPr>
          <w:fldChar w:fldCharType="separate"/>
        </w:r>
        <w:r w:rsidR="00CD3964">
          <w:rPr>
            <w:noProof/>
            <w:webHidden/>
          </w:rPr>
          <w:t>3</w:t>
        </w:r>
        <w:r w:rsidR="006D4A8A">
          <w:rPr>
            <w:noProof/>
            <w:webHidden/>
          </w:rPr>
          <w:fldChar w:fldCharType="end"/>
        </w:r>
      </w:hyperlink>
    </w:p>
    <w:p w:rsidR="00CD3964" w:rsidRDefault="00322AB9">
      <w:pPr>
        <w:pStyle w:val="21"/>
        <w:rPr>
          <w:rFonts w:asciiTheme="minorHAnsi" w:eastAsiaTheme="minorEastAsia" w:hAnsiTheme="minorHAnsi" w:cstheme="minorBidi"/>
          <w:noProof/>
          <w:sz w:val="22"/>
          <w:lang w:eastAsia="ru-RU"/>
        </w:rPr>
      </w:pPr>
      <w:hyperlink w:anchor="_Toc115338582" w:history="1">
        <w:r w:rsidR="00CD3964" w:rsidRPr="003F42F4">
          <w:rPr>
            <w:rStyle w:val="a4"/>
            <w:noProof/>
          </w:rPr>
          <w:t>Статья 2. Правовые основы осуществления закупок</w:t>
        </w:r>
        <w:r w:rsidR="00CD3964">
          <w:rPr>
            <w:noProof/>
            <w:webHidden/>
          </w:rPr>
          <w:tab/>
        </w:r>
        <w:r w:rsidR="006D4A8A">
          <w:rPr>
            <w:noProof/>
            <w:webHidden/>
          </w:rPr>
          <w:fldChar w:fldCharType="begin"/>
        </w:r>
        <w:r w:rsidR="00CD3964">
          <w:rPr>
            <w:noProof/>
            <w:webHidden/>
          </w:rPr>
          <w:instrText xml:space="preserve"> PAGEREF _Toc115338582 \h </w:instrText>
        </w:r>
        <w:r w:rsidR="006D4A8A">
          <w:rPr>
            <w:noProof/>
            <w:webHidden/>
          </w:rPr>
        </w:r>
        <w:r w:rsidR="006D4A8A">
          <w:rPr>
            <w:noProof/>
            <w:webHidden/>
          </w:rPr>
          <w:fldChar w:fldCharType="separate"/>
        </w:r>
        <w:r w:rsidR="00CD3964">
          <w:rPr>
            <w:noProof/>
            <w:webHidden/>
          </w:rPr>
          <w:t>5</w:t>
        </w:r>
        <w:r w:rsidR="006D4A8A">
          <w:rPr>
            <w:noProof/>
            <w:webHidden/>
          </w:rPr>
          <w:fldChar w:fldCharType="end"/>
        </w:r>
      </w:hyperlink>
    </w:p>
    <w:p w:rsidR="00CD3964" w:rsidRDefault="00322AB9">
      <w:pPr>
        <w:pStyle w:val="21"/>
        <w:rPr>
          <w:rFonts w:asciiTheme="minorHAnsi" w:eastAsiaTheme="minorEastAsia" w:hAnsiTheme="minorHAnsi" w:cstheme="minorBidi"/>
          <w:noProof/>
          <w:sz w:val="22"/>
          <w:lang w:eastAsia="ru-RU"/>
        </w:rPr>
      </w:pPr>
      <w:hyperlink w:anchor="_Toc115338583" w:history="1">
        <w:r w:rsidR="00CD3964" w:rsidRPr="003F42F4">
          <w:rPr>
            <w:rStyle w:val="a4"/>
            <w:noProof/>
          </w:rPr>
          <w:t>Статья 3. Цели и принципы закупок</w:t>
        </w:r>
        <w:r w:rsidR="00CD3964">
          <w:rPr>
            <w:noProof/>
            <w:webHidden/>
          </w:rPr>
          <w:tab/>
        </w:r>
        <w:r w:rsidR="006D4A8A">
          <w:rPr>
            <w:noProof/>
            <w:webHidden/>
          </w:rPr>
          <w:fldChar w:fldCharType="begin"/>
        </w:r>
        <w:r w:rsidR="00CD3964">
          <w:rPr>
            <w:noProof/>
            <w:webHidden/>
          </w:rPr>
          <w:instrText xml:space="preserve"> PAGEREF _Toc115338583 \h </w:instrText>
        </w:r>
        <w:r w:rsidR="006D4A8A">
          <w:rPr>
            <w:noProof/>
            <w:webHidden/>
          </w:rPr>
        </w:r>
        <w:r w:rsidR="006D4A8A">
          <w:rPr>
            <w:noProof/>
            <w:webHidden/>
          </w:rPr>
          <w:fldChar w:fldCharType="separate"/>
        </w:r>
        <w:r w:rsidR="00CD3964">
          <w:rPr>
            <w:noProof/>
            <w:webHidden/>
          </w:rPr>
          <w:t>6</w:t>
        </w:r>
        <w:r w:rsidR="006D4A8A">
          <w:rPr>
            <w:noProof/>
            <w:webHidden/>
          </w:rPr>
          <w:fldChar w:fldCharType="end"/>
        </w:r>
      </w:hyperlink>
    </w:p>
    <w:p w:rsidR="00CD3964" w:rsidRDefault="00322AB9">
      <w:pPr>
        <w:pStyle w:val="21"/>
        <w:rPr>
          <w:rFonts w:asciiTheme="minorHAnsi" w:eastAsiaTheme="minorEastAsia" w:hAnsiTheme="minorHAnsi" w:cstheme="minorBidi"/>
          <w:noProof/>
          <w:sz w:val="22"/>
          <w:lang w:eastAsia="ru-RU"/>
        </w:rPr>
      </w:pPr>
      <w:hyperlink w:anchor="_Toc115338584" w:history="1">
        <w:r w:rsidR="00CD3964" w:rsidRPr="003F42F4">
          <w:rPr>
            <w:rStyle w:val="a4"/>
            <w:noProof/>
          </w:rPr>
          <w:t>Статья 4. Способы закупок</w:t>
        </w:r>
        <w:r w:rsidR="00CD3964">
          <w:rPr>
            <w:noProof/>
            <w:webHidden/>
          </w:rPr>
          <w:tab/>
        </w:r>
        <w:r w:rsidR="006D4A8A">
          <w:rPr>
            <w:noProof/>
            <w:webHidden/>
          </w:rPr>
          <w:fldChar w:fldCharType="begin"/>
        </w:r>
        <w:r w:rsidR="00CD3964">
          <w:rPr>
            <w:noProof/>
            <w:webHidden/>
          </w:rPr>
          <w:instrText xml:space="preserve"> PAGEREF _Toc115338584 \h </w:instrText>
        </w:r>
        <w:r w:rsidR="006D4A8A">
          <w:rPr>
            <w:noProof/>
            <w:webHidden/>
          </w:rPr>
        </w:r>
        <w:r w:rsidR="006D4A8A">
          <w:rPr>
            <w:noProof/>
            <w:webHidden/>
          </w:rPr>
          <w:fldChar w:fldCharType="separate"/>
        </w:r>
        <w:r w:rsidR="00CD3964">
          <w:rPr>
            <w:noProof/>
            <w:webHidden/>
          </w:rPr>
          <w:t>7</w:t>
        </w:r>
        <w:r w:rsidR="006D4A8A">
          <w:rPr>
            <w:noProof/>
            <w:webHidden/>
          </w:rPr>
          <w:fldChar w:fldCharType="end"/>
        </w:r>
      </w:hyperlink>
    </w:p>
    <w:p w:rsidR="00CD3964" w:rsidRDefault="00322AB9">
      <w:pPr>
        <w:pStyle w:val="21"/>
        <w:rPr>
          <w:rFonts w:asciiTheme="minorHAnsi" w:eastAsiaTheme="minorEastAsia" w:hAnsiTheme="minorHAnsi" w:cstheme="minorBidi"/>
          <w:noProof/>
          <w:sz w:val="22"/>
          <w:lang w:eastAsia="ru-RU"/>
        </w:rPr>
      </w:pPr>
      <w:hyperlink w:anchor="_Toc115338585" w:history="1">
        <w:r w:rsidR="00CD3964" w:rsidRPr="003F42F4">
          <w:rPr>
            <w:rStyle w:val="a4"/>
            <w:noProof/>
          </w:rPr>
          <w:t>Статья 5. Информационное обеспечение закупок</w:t>
        </w:r>
        <w:r w:rsidR="00CD3964">
          <w:rPr>
            <w:noProof/>
            <w:webHidden/>
          </w:rPr>
          <w:tab/>
        </w:r>
        <w:r w:rsidR="006D4A8A">
          <w:rPr>
            <w:noProof/>
            <w:webHidden/>
          </w:rPr>
          <w:fldChar w:fldCharType="begin"/>
        </w:r>
        <w:r w:rsidR="00CD3964">
          <w:rPr>
            <w:noProof/>
            <w:webHidden/>
          </w:rPr>
          <w:instrText xml:space="preserve"> PAGEREF _Toc115338585 \h </w:instrText>
        </w:r>
        <w:r w:rsidR="006D4A8A">
          <w:rPr>
            <w:noProof/>
            <w:webHidden/>
          </w:rPr>
        </w:r>
        <w:r w:rsidR="006D4A8A">
          <w:rPr>
            <w:noProof/>
            <w:webHidden/>
          </w:rPr>
          <w:fldChar w:fldCharType="separate"/>
        </w:r>
        <w:r w:rsidR="00CD3964">
          <w:rPr>
            <w:noProof/>
            <w:webHidden/>
          </w:rPr>
          <w:t>9</w:t>
        </w:r>
        <w:r w:rsidR="006D4A8A">
          <w:rPr>
            <w:noProof/>
            <w:webHidden/>
          </w:rPr>
          <w:fldChar w:fldCharType="end"/>
        </w:r>
      </w:hyperlink>
    </w:p>
    <w:p w:rsidR="00CD3964" w:rsidRDefault="00322AB9">
      <w:pPr>
        <w:pStyle w:val="21"/>
        <w:rPr>
          <w:rFonts w:asciiTheme="minorHAnsi" w:eastAsiaTheme="minorEastAsia" w:hAnsiTheme="minorHAnsi" w:cstheme="minorBidi"/>
          <w:noProof/>
          <w:sz w:val="22"/>
          <w:lang w:eastAsia="ru-RU"/>
        </w:rPr>
      </w:pPr>
      <w:hyperlink w:anchor="_Toc115338586" w:history="1">
        <w:r w:rsidR="00CD3964" w:rsidRPr="003F42F4">
          <w:rPr>
            <w:rStyle w:val="a4"/>
            <w:noProof/>
          </w:rPr>
          <w:t>Статья 6. Планирование закупок</w:t>
        </w:r>
        <w:r w:rsidR="00CD3964">
          <w:rPr>
            <w:noProof/>
            <w:webHidden/>
          </w:rPr>
          <w:tab/>
        </w:r>
        <w:r w:rsidR="006D4A8A">
          <w:rPr>
            <w:noProof/>
            <w:webHidden/>
          </w:rPr>
          <w:fldChar w:fldCharType="begin"/>
        </w:r>
        <w:r w:rsidR="00CD3964">
          <w:rPr>
            <w:noProof/>
            <w:webHidden/>
          </w:rPr>
          <w:instrText xml:space="preserve"> PAGEREF _Toc115338586 \h </w:instrText>
        </w:r>
        <w:r w:rsidR="006D4A8A">
          <w:rPr>
            <w:noProof/>
            <w:webHidden/>
          </w:rPr>
        </w:r>
        <w:r w:rsidR="006D4A8A">
          <w:rPr>
            <w:noProof/>
            <w:webHidden/>
          </w:rPr>
          <w:fldChar w:fldCharType="separate"/>
        </w:r>
        <w:r w:rsidR="00CD3964">
          <w:rPr>
            <w:noProof/>
            <w:webHidden/>
          </w:rPr>
          <w:t>10</w:t>
        </w:r>
        <w:r w:rsidR="006D4A8A">
          <w:rPr>
            <w:noProof/>
            <w:webHidden/>
          </w:rPr>
          <w:fldChar w:fldCharType="end"/>
        </w:r>
      </w:hyperlink>
    </w:p>
    <w:p w:rsidR="00CD3964" w:rsidRDefault="00322AB9">
      <w:pPr>
        <w:pStyle w:val="21"/>
        <w:rPr>
          <w:rFonts w:asciiTheme="minorHAnsi" w:eastAsiaTheme="minorEastAsia" w:hAnsiTheme="minorHAnsi" w:cstheme="minorBidi"/>
          <w:noProof/>
          <w:sz w:val="22"/>
          <w:lang w:eastAsia="ru-RU"/>
        </w:rPr>
      </w:pPr>
      <w:hyperlink w:anchor="_Toc115338587" w:history="1">
        <w:r w:rsidR="00CD3964" w:rsidRPr="003F42F4">
          <w:rPr>
            <w:rStyle w:val="a4"/>
            <w:noProof/>
          </w:rPr>
          <w:t>Статья 7. Полномочия Заказчика при подготовке и проведении закупки</w:t>
        </w:r>
        <w:r w:rsidR="00CD3964">
          <w:rPr>
            <w:noProof/>
            <w:webHidden/>
          </w:rPr>
          <w:tab/>
        </w:r>
        <w:r w:rsidR="006D4A8A">
          <w:rPr>
            <w:noProof/>
            <w:webHidden/>
          </w:rPr>
          <w:fldChar w:fldCharType="begin"/>
        </w:r>
        <w:r w:rsidR="00CD3964">
          <w:rPr>
            <w:noProof/>
            <w:webHidden/>
          </w:rPr>
          <w:instrText xml:space="preserve"> PAGEREF _Toc115338587 \h </w:instrText>
        </w:r>
        <w:r w:rsidR="006D4A8A">
          <w:rPr>
            <w:noProof/>
            <w:webHidden/>
          </w:rPr>
        </w:r>
        <w:r w:rsidR="006D4A8A">
          <w:rPr>
            <w:noProof/>
            <w:webHidden/>
          </w:rPr>
          <w:fldChar w:fldCharType="separate"/>
        </w:r>
        <w:r w:rsidR="00CD3964">
          <w:rPr>
            <w:noProof/>
            <w:webHidden/>
          </w:rPr>
          <w:t>11</w:t>
        </w:r>
        <w:r w:rsidR="006D4A8A">
          <w:rPr>
            <w:noProof/>
            <w:webHidden/>
          </w:rPr>
          <w:fldChar w:fldCharType="end"/>
        </w:r>
      </w:hyperlink>
    </w:p>
    <w:p w:rsidR="00CD3964" w:rsidRDefault="00322AB9">
      <w:pPr>
        <w:pStyle w:val="21"/>
        <w:rPr>
          <w:rFonts w:asciiTheme="minorHAnsi" w:eastAsiaTheme="minorEastAsia" w:hAnsiTheme="minorHAnsi" w:cstheme="minorBidi"/>
          <w:noProof/>
          <w:sz w:val="22"/>
          <w:lang w:eastAsia="ru-RU"/>
        </w:rPr>
      </w:pPr>
      <w:hyperlink w:anchor="_Toc115338588" w:history="1">
        <w:r w:rsidR="00CD3964" w:rsidRPr="003F42F4">
          <w:rPr>
            <w:rStyle w:val="a4"/>
            <w:noProof/>
          </w:rPr>
          <w:t>Статья 8. Закупочная комиссия</w:t>
        </w:r>
        <w:r w:rsidR="00CD3964">
          <w:rPr>
            <w:noProof/>
            <w:webHidden/>
          </w:rPr>
          <w:tab/>
        </w:r>
        <w:r w:rsidR="006D4A8A">
          <w:rPr>
            <w:noProof/>
            <w:webHidden/>
          </w:rPr>
          <w:fldChar w:fldCharType="begin"/>
        </w:r>
        <w:r w:rsidR="00CD3964">
          <w:rPr>
            <w:noProof/>
            <w:webHidden/>
          </w:rPr>
          <w:instrText xml:space="preserve"> PAGEREF _Toc115338588 \h </w:instrText>
        </w:r>
        <w:r w:rsidR="006D4A8A">
          <w:rPr>
            <w:noProof/>
            <w:webHidden/>
          </w:rPr>
        </w:r>
        <w:r w:rsidR="006D4A8A">
          <w:rPr>
            <w:noProof/>
            <w:webHidden/>
          </w:rPr>
          <w:fldChar w:fldCharType="separate"/>
        </w:r>
        <w:r w:rsidR="00CD3964">
          <w:rPr>
            <w:noProof/>
            <w:webHidden/>
          </w:rPr>
          <w:t>12</w:t>
        </w:r>
        <w:r w:rsidR="006D4A8A">
          <w:rPr>
            <w:noProof/>
            <w:webHidden/>
          </w:rPr>
          <w:fldChar w:fldCharType="end"/>
        </w:r>
      </w:hyperlink>
    </w:p>
    <w:p w:rsidR="00CD3964" w:rsidRDefault="00322AB9">
      <w:pPr>
        <w:pStyle w:val="21"/>
        <w:rPr>
          <w:rFonts w:asciiTheme="minorHAnsi" w:eastAsiaTheme="minorEastAsia" w:hAnsiTheme="minorHAnsi" w:cstheme="minorBidi"/>
          <w:noProof/>
          <w:sz w:val="22"/>
          <w:lang w:eastAsia="ru-RU"/>
        </w:rPr>
      </w:pPr>
      <w:hyperlink w:anchor="_Toc115338589" w:history="1">
        <w:r w:rsidR="00CD3964" w:rsidRPr="003F42F4">
          <w:rPr>
            <w:rStyle w:val="a4"/>
            <w:noProof/>
          </w:rPr>
          <w:t>Статья 9. Документация и извещение о закупке</w:t>
        </w:r>
        <w:r w:rsidR="00CD3964">
          <w:rPr>
            <w:noProof/>
            <w:webHidden/>
          </w:rPr>
          <w:tab/>
        </w:r>
        <w:r w:rsidR="006D4A8A">
          <w:rPr>
            <w:noProof/>
            <w:webHidden/>
          </w:rPr>
          <w:fldChar w:fldCharType="begin"/>
        </w:r>
        <w:r w:rsidR="00CD3964">
          <w:rPr>
            <w:noProof/>
            <w:webHidden/>
          </w:rPr>
          <w:instrText xml:space="preserve"> PAGEREF _Toc115338589 \h </w:instrText>
        </w:r>
        <w:r w:rsidR="006D4A8A">
          <w:rPr>
            <w:noProof/>
            <w:webHidden/>
          </w:rPr>
        </w:r>
        <w:r w:rsidR="006D4A8A">
          <w:rPr>
            <w:noProof/>
            <w:webHidden/>
          </w:rPr>
          <w:fldChar w:fldCharType="separate"/>
        </w:r>
        <w:r w:rsidR="00CD3964">
          <w:rPr>
            <w:noProof/>
            <w:webHidden/>
          </w:rPr>
          <w:t>13</w:t>
        </w:r>
        <w:r w:rsidR="006D4A8A">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590" w:history="1">
        <w:r w:rsidR="00CD3964" w:rsidRPr="00CD3964">
          <w:rPr>
            <w:rStyle w:val="a4"/>
            <w:noProof/>
          </w:rPr>
          <w:t>Статья 10. Применение преференций. Минимальная доля закупок товаров российского происхождения</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_Toc115338590 \h </w:instrText>
        </w:r>
        <w:r w:rsidR="006D4A8A" w:rsidRPr="00CD3964">
          <w:rPr>
            <w:noProof/>
            <w:webHidden/>
          </w:rPr>
        </w:r>
        <w:r w:rsidR="006D4A8A" w:rsidRPr="00CD3964">
          <w:rPr>
            <w:noProof/>
            <w:webHidden/>
          </w:rPr>
          <w:fldChar w:fldCharType="separate"/>
        </w:r>
        <w:r w:rsidR="00CD3964" w:rsidRPr="00CD3964">
          <w:rPr>
            <w:noProof/>
            <w:webHidden/>
          </w:rPr>
          <w:t>17</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591" w:history="1">
        <w:r w:rsidR="00CD3964" w:rsidRPr="00CD3964">
          <w:rPr>
            <w:rStyle w:val="a4"/>
            <w:noProof/>
          </w:rPr>
          <w:t>Статья 11. Требования к участникам закупки</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_Toc115338591 \h </w:instrText>
        </w:r>
        <w:r w:rsidR="006D4A8A" w:rsidRPr="00CD3964">
          <w:rPr>
            <w:noProof/>
            <w:webHidden/>
          </w:rPr>
        </w:r>
        <w:r w:rsidR="006D4A8A" w:rsidRPr="00CD3964">
          <w:rPr>
            <w:noProof/>
            <w:webHidden/>
          </w:rPr>
          <w:fldChar w:fldCharType="separate"/>
        </w:r>
        <w:r w:rsidR="00CD3964" w:rsidRPr="00CD3964">
          <w:rPr>
            <w:noProof/>
            <w:webHidden/>
          </w:rPr>
          <w:t>19</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592" w:history="1">
        <w:r w:rsidR="00CD3964" w:rsidRPr="00CD3964">
          <w:rPr>
            <w:rStyle w:val="a4"/>
            <w:rFonts w:eastAsiaTheme="minorHAnsi"/>
            <w:noProof/>
          </w:rPr>
          <w:t xml:space="preserve">Статья 12. </w:t>
        </w:r>
        <w:r w:rsidR="00CD3964" w:rsidRPr="00CD3964">
          <w:rPr>
            <w:rStyle w:val="a4"/>
            <w:noProof/>
          </w:rPr>
          <w:t>Условия допуска к участию и отстранения от участия в закупках</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_Toc115338592 \h </w:instrText>
        </w:r>
        <w:r w:rsidR="006D4A8A" w:rsidRPr="00CD3964">
          <w:rPr>
            <w:noProof/>
            <w:webHidden/>
          </w:rPr>
        </w:r>
        <w:r w:rsidR="006D4A8A" w:rsidRPr="00CD3964">
          <w:rPr>
            <w:noProof/>
            <w:webHidden/>
          </w:rPr>
          <w:fldChar w:fldCharType="separate"/>
        </w:r>
        <w:r w:rsidR="00CD3964" w:rsidRPr="00CD3964">
          <w:rPr>
            <w:noProof/>
            <w:webHidden/>
          </w:rPr>
          <w:t>21</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593" w:history="1">
        <w:r w:rsidR="00CD3964" w:rsidRPr="00CD3964">
          <w:rPr>
            <w:rStyle w:val="a4"/>
            <w:noProof/>
          </w:rPr>
          <w:t>Статья 13. Требование к заявке на участие в закупке</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_Toc115338593 \h </w:instrText>
        </w:r>
        <w:r w:rsidR="006D4A8A" w:rsidRPr="00CD3964">
          <w:rPr>
            <w:noProof/>
            <w:webHidden/>
          </w:rPr>
        </w:r>
        <w:r w:rsidR="006D4A8A" w:rsidRPr="00CD3964">
          <w:rPr>
            <w:noProof/>
            <w:webHidden/>
          </w:rPr>
          <w:fldChar w:fldCharType="separate"/>
        </w:r>
        <w:r w:rsidR="00CD3964" w:rsidRPr="00CD3964">
          <w:rPr>
            <w:noProof/>
            <w:webHidden/>
          </w:rPr>
          <w:t>22</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594" w:history="1">
        <w:r w:rsidR="00CD3964" w:rsidRPr="00CD3964">
          <w:rPr>
            <w:rStyle w:val="a4"/>
            <w:noProof/>
          </w:rPr>
          <w:t>Статья 14. Обеспечение заявок</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_Toc115338594 \h </w:instrText>
        </w:r>
        <w:r w:rsidR="006D4A8A" w:rsidRPr="00CD3964">
          <w:rPr>
            <w:noProof/>
            <w:webHidden/>
          </w:rPr>
        </w:r>
        <w:r w:rsidR="006D4A8A" w:rsidRPr="00CD3964">
          <w:rPr>
            <w:noProof/>
            <w:webHidden/>
          </w:rPr>
          <w:fldChar w:fldCharType="separate"/>
        </w:r>
        <w:r w:rsidR="00CD3964" w:rsidRPr="00CD3964">
          <w:rPr>
            <w:noProof/>
            <w:webHidden/>
          </w:rPr>
          <w:t>23</w:t>
        </w:r>
        <w:r w:rsidR="006D4A8A" w:rsidRPr="00CD3964">
          <w:rPr>
            <w:noProof/>
            <w:webHidden/>
          </w:rPr>
          <w:fldChar w:fldCharType="end"/>
        </w:r>
      </w:hyperlink>
    </w:p>
    <w:p w:rsidR="00CD3964" w:rsidRPr="00CD3964" w:rsidRDefault="00322AB9">
      <w:pPr>
        <w:pStyle w:val="11"/>
        <w:rPr>
          <w:rFonts w:asciiTheme="minorHAnsi" w:eastAsiaTheme="minorEastAsia" w:hAnsiTheme="minorHAnsi" w:cstheme="minorBidi"/>
          <w:noProof/>
          <w:sz w:val="22"/>
          <w:lang w:eastAsia="ru-RU"/>
        </w:rPr>
      </w:pPr>
      <w:hyperlink w:anchor="_Toc115338595" w:history="1">
        <w:r w:rsidR="00CD3964" w:rsidRPr="00CD3964">
          <w:rPr>
            <w:rStyle w:val="a4"/>
            <w:noProof/>
          </w:rPr>
          <w:t>Глава 2. Порядок проведения процедур закупки</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_Toc115338595 \h </w:instrText>
        </w:r>
        <w:r w:rsidR="006D4A8A" w:rsidRPr="00CD3964">
          <w:rPr>
            <w:noProof/>
            <w:webHidden/>
          </w:rPr>
        </w:r>
        <w:r w:rsidR="006D4A8A" w:rsidRPr="00CD3964">
          <w:rPr>
            <w:noProof/>
            <w:webHidden/>
          </w:rPr>
          <w:fldChar w:fldCharType="separate"/>
        </w:r>
        <w:r w:rsidR="00CD3964" w:rsidRPr="00CD3964">
          <w:rPr>
            <w:noProof/>
            <w:webHidden/>
          </w:rPr>
          <w:t>25</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596" w:history="1">
        <w:r w:rsidR="00CD3964" w:rsidRPr="00CD3964">
          <w:rPr>
            <w:rStyle w:val="a4"/>
            <w:noProof/>
          </w:rPr>
          <w:t>Статья 15. Порядок проведения конкурса</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_Toc115338596 \h </w:instrText>
        </w:r>
        <w:r w:rsidR="006D4A8A" w:rsidRPr="00CD3964">
          <w:rPr>
            <w:noProof/>
            <w:webHidden/>
          </w:rPr>
        </w:r>
        <w:r w:rsidR="006D4A8A" w:rsidRPr="00CD3964">
          <w:rPr>
            <w:noProof/>
            <w:webHidden/>
          </w:rPr>
          <w:fldChar w:fldCharType="separate"/>
        </w:r>
        <w:r w:rsidR="00CD3964" w:rsidRPr="00CD3964">
          <w:rPr>
            <w:noProof/>
            <w:webHidden/>
          </w:rPr>
          <w:t>25</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597" w:history="1">
        <w:r w:rsidR="00CD3964" w:rsidRPr="00CD3964">
          <w:rPr>
            <w:rStyle w:val="a4"/>
            <w:noProof/>
          </w:rPr>
          <w:t>Статья 16. Порядок проведения аукциона</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_Toc115338597 \h </w:instrText>
        </w:r>
        <w:r w:rsidR="006D4A8A" w:rsidRPr="00CD3964">
          <w:rPr>
            <w:noProof/>
            <w:webHidden/>
          </w:rPr>
        </w:r>
        <w:r w:rsidR="006D4A8A" w:rsidRPr="00CD3964">
          <w:rPr>
            <w:noProof/>
            <w:webHidden/>
          </w:rPr>
          <w:fldChar w:fldCharType="separate"/>
        </w:r>
        <w:r w:rsidR="00CD3964" w:rsidRPr="00CD3964">
          <w:rPr>
            <w:noProof/>
            <w:webHidden/>
          </w:rPr>
          <w:t>28</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598" w:history="1">
        <w:r w:rsidR="00CD3964" w:rsidRPr="00CD3964">
          <w:rPr>
            <w:rStyle w:val="a4"/>
            <w:noProof/>
          </w:rPr>
          <w:t>Статья 17. Порядок проведения запроса предложений</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_Toc115338598 \h </w:instrText>
        </w:r>
        <w:r w:rsidR="006D4A8A" w:rsidRPr="00CD3964">
          <w:rPr>
            <w:noProof/>
            <w:webHidden/>
          </w:rPr>
        </w:r>
        <w:r w:rsidR="006D4A8A" w:rsidRPr="00CD3964">
          <w:rPr>
            <w:noProof/>
            <w:webHidden/>
          </w:rPr>
          <w:fldChar w:fldCharType="separate"/>
        </w:r>
        <w:r w:rsidR="00CD3964" w:rsidRPr="00CD3964">
          <w:rPr>
            <w:noProof/>
            <w:webHidden/>
          </w:rPr>
          <w:t>32</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599" w:history="1">
        <w:r w:rsidR="00CD3964" w:rsidRPr="00CD3964">
          <w:rPr>
            <w:rStyle w:val="a4"/>
            <w:noProof/>
          </w:rPr>
          <w:t>Статья 18. Порядок проведения запроса котировок</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_Toc115338599 \h </w:instrText>
        </w:r>
        <w:r w:rsidR="006D4A8A" w:rsidRPr="00CD3964">
          <w:rPr>
            <w:noProof/>
            <w:webHidden/>
          </w:rPr>
        </w:r>
        <w:r w:rsidR="006D4A8A" w:rsidRPr="00CD3964">
          <w:rPr>
            <w:noProof/>
            <w:webHidden/>
          </w:rPr>
          <w:fldChar w:fldCharType="separate"/>
        </w:r>
        <w:r w:rsidR="00CD3964" w:rsidRPr="00CD3964">
          <w:rPr>
            <w:noProof/>
            <w:webHidden/>
          </w:rPr>
          <w:t>36</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600" w:history="1">
        <w:r w:rsidR="00CD3964" w:rsidRPr="00CD3964">
          <w:rPr>
            <w:rStyle w:val="a4"/>
            <w:noProof/>
          </w:rPr>
          <w:t>Статья 19. Порядок осуществления закупки товаров, работ услуг у единственного поставщика (подрядчика, исполнителя)</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_Toc115338600 \h </w:instrText>
        </w:r>
        <w:r w:rsidR="006D4A8A" w:rsidRPr="00CD3964">
          <w:rPr>
            <w:noProof/>
            <w:webHidden/>
          </w:rPr>
        </w:r>
        <w:r w:rsidR="006D4A8A" w:rsidRPr="00CD3964">
          <w:rPr>
            <w:noProof/>
            <w:webHidden/>
          </w:rPr>
          <w:fldChar w:fldCharType="separate"/>
        </w:r>
        <w:r w:rsidR="00CD3964" w:rsidRPr="00CD3964">
          <w:rPr>
            <w:noProof/>
            <w:webHidden/>
          </w:rPr>
          <w:t>38</w:t>
        </w:r>
        <w:r w:rsidR="006D4A8A" w:rsidRPr="00CD3964">
          <w:rPr>
            <w:noProof/>
            <w:webHidden/>
          </w:rPr>
          <w:fldChar w:fldCharType="end"/>
        </w:r>
      </w:hyperlink>
    </w:p>
    <w:p w:rsidR="00CD3964" w:rsidRPr="00CD3964" w:rsidRDefault="00322AB9">
      <w:pPr>
        <w:pStyle w:val="11"/>
        <w:rPr>
          <w:rFonts w:asciiTheme="minorHAnsi" w:eastAsiaTheme="minorEastAsia" w:hAnsiTheme="minorHAnsi" w:cstheme="minorBidi"/>
          <w:noProof/>
          <w:sz w:val="22"/>
          <w:lang w:eastAsia="ru-RU"/>
        </w:rPr>
      </w:pPr>
      <w:hyperlink w:anchor="_Toc115338601" w:history="1">
        <w:r w:rsidR="00CD3964" w:rsidRPr="00CD3964">
          <w:rPr>
            <w:rStyle w:val="a4"/>
            <w:noProof/>
          </w:rPr>
          <w:t>Глава 2.1 Закупки у СМП и самозанятых</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_Toc115338601 \h </w:instrText>
        </w:r>
        <w:r w:rsidR="006D4A8A" w:rsidRPr="00CD3964">
          <w:rPr>
            <w:noProof/>
            <w:webHidden/>
          </w:rPr>
        </w:r>
        <w:r w:rsidR="006D4A8A" w:rsidRPr="00CD3964">
          <w:rPr>
            <w:noProof/>
            <w:webHidden/>
          </w:rPr>
          <w:fldChar w:fldCharType="separate"/>
        </w:r>
        <w:r w:rsidR="00CD3964" w:rsidRPr="00CD3964">
          <w:rPr>
            <w:noProof/>
            <w:webHidden/>
          </w:rPr>
          <w:t>41</w:t>
        </w:r>
        <w:r w:rsidR="006D4A8A" w:rsidRPr="00CD3964">
          <w:rPr>
            <w:noProof/>
            <w:webHidden/>
          </w:rPr>
          <w:fldChar w:fldCharType="end"/>
        </w:r>
      </w:hyperlink>
    </w:p>
    <w:p w:rsidR="00CD3964" w:rsidRPr="00CD3964" w:rsidRDefault="00322AB9">
      <w:pPr>
        <w:pStyle w:val="11"/>
        <w:rPr>
          <w:rFonts w:asciiTheme="minorHAnsi" w:eastAsiaTheme="minorEastAsia" w:hAnsiTheme="minorHAnsi" w:cstheme="minorBidi"/>
          <w:noProof/>
          <w:sz w:val="22"/>
          <w:lang w:eastAsia="ru-RU"/>
        </w:rPr>
      </w:pPr>
      <w:hyperlink w:anchor="_Toc115338602" w:history="1">
        <w:r w:rsidR="00CD3964" w:rsidRPr="00CD3964">
          <w:rPr>
            <w:rStyle w:val="a4"/>
            <w:noProof/>
          </w:rPr>
          <w:t>Статья 19.1. Общие условия закупки у СМП и самозанятых.</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_Toc115338602 \h </w:instrText>
        </w:r>
        <w:r w:rsidR="006D4A8A" w:rsidRPr="00CD3964">
          <w:rPr>
            <w:noProof/>
            <w:webHidden/>
          </w:rPr>
        </w:r>
        <w:r w:rsidR="006D4A8A" w:rsidRPr="00CD3964">
          <w:rPr>
            <w:noProof/>
            <w:webHidden/>
          </w:rPr>
          <w:fldChar w:fldCharType="separate"/>
        </w:r>
        <w:r w:rsidR="00CD3964" w:rsidRPr="00CD3964">
          <w:rPr>
            <w:noProof/>
            <w:webHidden/>
          </w:rPr>
          <w:t>41</w:t>
        </w:r>
        <w:r w:rsidR="006D4A8A" w:rsidRPr="00CD3964">
          <w:rPr>
            <w:noProof/>
            <w:webHidden/>
          </w:rPr>
          <w:fldChar w:fldCharType="end"/>
        </w:r>
      </w:hyperlink>
    </w:p>
    <w:p w:rsidR="00CD3964" w:rsidRPr="00CD3964" w:rsidRDefault="00322AB9">
      <w:pPr>
        <w:pStyle w:val="11"/>
        <w:rPr>
          <w:rFonts w:asciiTheme="minorHAnsi" w:eastAsiaTheme="minorEastAsia" w:hAnsiTheme="minorHAnsi" w:cstheme="minorBidi"/>
          <w:noProof/>
          <w:sz w:val="22"/>
          <w:lang w:eastAsia="ru-RU"/>
        </w:rPr>
      </w:pPr>
      <w:hyperlink w:anchor="_Toc115338603" w:history="1">
        <w:r w:rsidR="00CD3964" w:rsidRPr="00CD3964">
          <w:rPr>
            <w:rStyle w:val="a4"/>
            <w:noProof/>
          </w:rPr>
          <w:t>Статья 19.2. Особенности проведения закупок, участниками которых являются только СМСП и самозанятые</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_Toc115338603 \h </w:instrText>
        </w:r>
        <w:r w:rsidR="006D4A8A" w:rsidRPr="00CD3964">
          <w:rPr>
            <w:noProof/>
            <w:webHidden/>
          </w:rPr>
        </w:r>
        <w:r w:rsidR="006D4A8A" w:rsidRPr="00CD3964">
          <w:rPr>
            <w:noProof/>
            <w:webHidden/>
          </w:rPr>
          <w:fldChar w:fldCharType="separate"/>
        </w:r>
        <w:r w:rsidR="00CD3964" w:rsidRPr="00CD3964">
          <w:rPr>
            <w:noProof/>
            <w:webHidden/>
          </w:rPr>
          <w:t>42</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604" w:history="1">
        <w:r w:rsidR="00CD3964" w:rsidRPr="00CD3964">
          <w:rPr>
            <w:rStyle w:val="a4"/>
            <w:noProof/>
          </w:rPr>
          <w:t>Статья 19.3. Особенности проведения закупок с требованием о привлечении субподрядчиков (соисполнителей) из числа СМСП (самозанятых)</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_Toc115338604 \h </w:instrText>
        </w:r>
        <w:r w:rsidR="006D4A8A" w:rsidRPr="00CD3964">
          <w:rPr>
            <w:noProof/>
            <w:webHidden/>
          </w:rPr>
        </w:r>
        <w:r w:rsidR="006D4A8A" w:rsidRPr="00CD3964">
          <w:rPr>
            <w:noProof/>
            <w:webHidden/>
          </w:rPr>
          <w:fldChar w:fldCharType="separate"/>
        </w:r>
        <w:r w:rsidR="00CD3964" w:rsidRPr="00CD3964">
          <w:rPr>
            <w:noProof/>
            <w:webHidden/>
          </w:rPr>
          <w:t>46</w:t>
        </w:r>
        <w:r w:rsidR="006D4A8A" w:rsidRPr="00CD3964">
          <w:rPr>
            <w:noProof/>
            <w:webHidden/>
          </w:rPr>
          <w:fldChar w:fldCharType="end"/>
        </w:r>
      </w:hyperlink>
    </w:p>
    <w:p w:rsidR="00CD3964" w:rsidRPr="00CD3964" w:rsidRDefault="00322AB9">
      <w:pPr>
        <w:pStyle w:val="11"/>
        <w:rPr>
          <w:rFonts w:asciiTheme="minorHAnsi" w:eastAsiaTheme="minorEastAsia" w:hAnsiTheme="minorHAnsi" w:cstheme="minorBidi"/>
          <w:noProof/>
          <w:sz w:val="22"/>
          <w:lang w:eastAsia="ru-RU"/>
        </w:rPr>
      </w:pPr>
      <w:hyperlink w:anchor="_Toc115338605" w:history="1">
        <w:r w:rsidR="00CD3964" w:rsidRPr="00CD3964">
          <w:rPr>
            <w:rStyle w:val="a4"/>
            <w:noProof/>
          </w:rPr>
          <w:t>Глава 3. Порядок заключения и исполнения договора, обеспечение исполнения договора</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_Toc115338605 \h </w:instrText>
        </w:r>
        <w:r w:rsidR="006D4A8A" w:rsidRPr="00CD3964">
          <w:rPr>
            <w:noProof/>
            <w:webHidden/>
          </w:rPr>
        </w:r>
        <w:r w:rsidR="006D4A8A" w:rsidRPr="00CD3964">
          <w:rPr>
            <w:noProof/>
            <w:webHidden/>
          </w:rPr>
          <w:fldChar w:fldCharType="separate"/>
        </w:r>
        <w:r w:rsidR="00CD3964" w:rsidRPr="00CD3964">
          <w:rPr>
            <w:noProof/>
            <w:webHidden/>
          </w:rPr>
          <w:t>47</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606" w:history="1">
        <w:r w:rsidR="00CD3964" w:rsidRPr="00CD3964">
          <w:rPr>
            <w:rStyle w:val="a4"/>
            <w:noProof/>
          </w:rPr>
          <w:t>Статья 20. Порядок заключения и исполнения договора</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_Toc115338606 \h </w:instrText>
        </w:r>
        <w:r w:rsidR="006D4A8A" w:rsidRPr="00CD3964">
          <w:rPr>
            <w:noProof/>
            <w:webHidden/>
          </w:rPr>
        </w:r>
        <w:r w:rsidR="006D4A8A" w:rsidRPr="00CD3964">
          <w:rPr>
            <w:noProof/>
            <w:webHidden/>
          </w:rPr>
          <w:fldChar w:fldCharType="separate"/>
        </w:r>
        <w:r w:rsidR="00CD3964" w:rsidRPr="00CD3964">
          <w:rPr>
            <w:noProof/>
            <w:webHidden/>
          </w:rPr>
          <w:t>47</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607" w:history="1">
        <w:r w:rsidR="00CD3964" w:rsidRPr="00CD3964">
          <w:rPr>
            <w:rStyle w:val="a4"/>
            <w:noProof/>
          </w:rPr>
          <w:t>Статья 21. Обеспечение исполнения договора</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_Toc115338607 \h </w:instrText>
        </w:r>
        <w:r w:rsidR="006D4A8A" w:rsidRPr="00CD3964">
          <w:rPr>
            <w:noProof/>
            <w:webHidden/>
          </w:rPr>
        </w:r>
        <w:r w:rsidR="006D4A8A" w:rsidRPr="00CD3964">
          <w:rPr>
            <w:noProof/>
            <w:webHidden/>
          </w:rPr>
          <w:fldChar w:fldCharType="separate"/>
        </w:r>
        <w:r w:rsidR="00CD3964" w:rsidRPr="00CD3964">
          <w:rPr>
            <w:noProof/>
            <w:webHidden/>
          </w:rPr>
          <w:t>54</w:t>
        </w:r>
        <w:r w:rsidR="006D4A8A" w:rsidRPr="00CD3964">
          <w:rPr>
            <w:noProof/>
            <w:webHidden/>
          </w:rPr>
          <w:fldChar w:fldCharType="end"/>
        </w:r>
      </w:hyperlink>
    </w:p>
    <w:p w:rsidR="00CD3964" w:rsidRPr="00CD3964" w:rsidRDefault="00322AB9">
      <w:pPr>
        <w:pStyle w:val="21"/>
        <w:rPr>
          <w:rFonts w:asciiTheme="minorHAnsi" w:eastAsiaTheme="minorEastAsia" w:hAnsiTheme="minorHAnsi" w:cstheme="minorBidi"/>
          <w:noProof/>
          <w:sz w:val="22"/>
          <w:lang w:eastAsia="ru-RU"/>
        </w:rPr>
      </w:pPr>
      <w:hyperlink w:anchor="_Toc115338608" w:history="1">
        <w:r w:rsidR="00CD3964" w:rsidRPr="00CD3964">
          <w:rPr>
            <w:rStyle w:val="a4"/>
            <w:noProof/>
          </w:rPr>
          <w:t>Статья 22. Заключительные положения</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_Toc115338608 \h </w:instrText>
        </w:r>
        <w:r w:rsidR="006D4A8A" w:rsidRPr="00CD3964">
          <w:rPr>
            <w:noProof/>
            <w:webHidden/>
          </w:rPr>
        </w:r>
        <w:r w:rsidR="006D4A8A" w:rsidRPr="00CD3964">
          <w:rPr>
            <w:noProof/>
            <w:webHidden/>
          </w:rPr>
          <w:fldChar w:fldCharType="separate"/>
        </w:r>
        <w:r w:rsidR="00CD3964" w:rsidRPr="00CD3964">
          <w:rPr>
            <w:noProof/>
            <w:webHidden/>
          </w:rPr>
          <w:t>56</w:t>
        </w:r>
        <w:r w:rsidR="006D4A8A" w:rsidRPr="00CD3964">
          <w:rPr>
            <w:noProof/>
            <w:webHidden/>
          </w:rPr>
          <w:fldChar w:fldCharType="end"/>
        </w:r>
      </w:hyperlink>
    </w:p>
    <w:p w:rsidR="00CD3964" w:rsidRPr="00CD3964" w:rsidRDefault="00322AB9">
      <w:pPr>
        <w:pStyle w:val="11"/>
        <w:rPr>
          <w:rFonts w:asciiTheme="minorHAnsi" w:eastAsiaTheme="minorEastAsia" w:hAnsiTheme="minorHAnsi" w:cstheme="minorBidi"/>
          <w:noProof/>
          <w:sz w:val="22"/>
          <w:lang w:eastAsia="ru-RU"/>
        </w:rPr>
      </w:pPr>
      <w:hyperlink w:anchor="_Toc115338609" w:history="1">
        <w:r w:rsidR="00CD3964" w:rsidRPr="00CD3964">
          <w:rPr>
            <w:rStyle w:val="a4"/>
            <w:noProof/>
          </w:rPr>
          <w:t>ПРИЛОЖЕНИЕ № 1</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_Toc115338609 \h </w:instrText>
        </w:r>
        <w:r w:rsidR="006D4A8A" w:rsidRPr="00CD3964">
          <w:rPr>
            <w:noProof/>
            <w:webHidden/>
          </w:rPr>
        </w:r>
        <w:r w:rsidR="006D4A8A" w:rsidRPr="00CD3964">
          <w:rPr>
            <w:noProof/>
            <w:webHidden/>
          </w:rPr>
          <w:fldChar w:fldCharType="separate"/>
        </w:r>
        <w:r w:rsidR="00CD3964" w:rsidRPr="00CD3964">
          <w:rPr>
            <w:noProof/>
            <w:webHidden/>
          </w:rPr>
          <w:t>58</w:t>
        </w:r>
        <w:r w:rsidR="006D4A8A" w:rsidRPr="00CD3964">
          <w:rPr>
            <w:noProof/>
            <w:webHidden/>
          </w:rPr>
          <w:fldChar w:fldCharType="end"/>
        </w:r>
      </w:hyperlink>
    </w:p>
    <w:p w:rsidR="00CD3964" w:rsidRDefault="00322AB9">
      <w:pPr>
        <w:pStyle w:val="21"/>
        <w:rPr>
          <w:rFonts w:asciiTheme="minorHAnsi" w:eastAsiaTheme="minorEastAsia" w:hAnsiTheme="minorHAnsi" w:cstheme="minorBidi"/>
          <w:noProof/>
          <w:sz w:val="22"/>
          <w:lang w:eastAsia="ru-RU"/>
        </w:rPr>
      </w:pPr>
      <w:hyperlink w:anchor="_Toc115338610" w:history="1">
        <w:r w:rsidR="00CD3964" w:rsidRPr="00CD3964">
          <w:rPr>
            <w:rStyle w:val="a4"/>
            <w:noProof/>
          </w:rPr>
          <w:t>Порядок оценки и сопоставления заявок на участие в конкурсе, запросе предложений</w:t>
        </w:r>
        <w:r w:rsidR="00CD3964" w:rsidRPr="00CD3964">
          <w:rPr>
            <w:noProof/>
            <w:webHidden/>
          </w:rPr>
          <w:tab/>
        </w:r>
        <w:r w:rsidR="006D4A8A" w:rsidRPr="00CD3964">
          <w:rPr>
            <w:noProof/>
            <w:webHidden/>
          </w:rPr>
          <w:fldChar w:fldCharType="begin"/>
        </w:r>
        <w:r w:rsidR="00CD3964" w:rsidRPr="00CD3964">
          <w:rPr>
            <w:noProof/>
            <w:webHidden/>
          </w:rPr>
          <w:instrText xml:space="preserve"> PAGEREF _Toc115338610 \h </w:instrText>
        </w:r>
        <w:r w:rsidR="006D4A8A" w:rsidRPr="00CD3964">
          <w:rPr>
            <w:noProof/>
            <w:webHidden/>
          </w:rPr>
        </w:r>
        <w:r w:rsidR="006D4A8A" w:rsidRPr="00CD3964">
          <w:rPr>
            <w:noProof/>
            <w:webHidden/>
          </w:rPr>
          <w:fldChar w:fldCharType="separate"/>
        </w:r>
        <w:r w:rsidR="00CD3964" w:rsidRPr="00CD3964">
          <w:rPr>
            <w:noProof/>
            <w:webHidden/>
          </w:rPr>
          <w:t>58</w:t>
        </w:r>
        <w:r w:rsidR="006D4A8A" w:rsidRPr="00CD3964">
          <w:rPr>
            <w:noProof/>
            <w:webHidden/>
          </w:rPr>
          <w:fldChar w:fldCharType="end"/>
        </w:r>
      </w:hyperlink>
    </w:p>
    <w:p w:rsidR="00964DF1" w:rsidRDefault="006D4A8A" w:rsidP="00964DF1">
      <w:pPr>
        <w:suppressAutoHyphens w:val="0"/>
        <w:ind w:firstLine="284"/>
        <w:rPr>
          <w:szCs w:val="24"/>
        </w:rPr>
      </w:pPr>
      <w:r>
        <w:rPr>
          <w:szCs w:val="24"/>
        </w:rPr>
        <w:fldChar w:fldCharType="end"/>
      </w:r>
    </w:p>
    <w:p w:rsidR="00964DF1" w:rsidRDefault="00964DF1" w:rsidP="00964DF1">
      <w:pPr>
        <w:suppressAutoHyphens w:val="0"/>
        <w:ind w:firstLine="284"/>
        <w:rPr>
          <w:szCs w:val="24"/>
        </w:rPr>
      </w:pPr>
      <w:r>
        <w:rPr>
          <w:szCs w:val="24"/>
        </w:rPr>
        <w:br w:type="page"/>
      </w:r>
    </w:p>
    <w:p w:rsidR="00964DF1" w:rsidRDefault="00964DF1" w:rsidP="00964DF1">
      <w:pPr>
        <w:pStyle w:val="1"/>
      </w:pPr>
      <w:bookmarkStart w:id="1" w:name="_Toc115338580"/>
      <w:r w:rsidRPr="00901AAF">
        <w:lastRenderedPageBreak/>
        <w:t>Глава 1. Общие положения</w:t>
      </w:r>
      <w:bookmarkEnd w:id="1"/>
    </w:p>
    <w:p w:rsidR="00964DF1" w:rsidRDefault="00964DF1" w:rsidP="00964DF1">
      <w:pPr>
        <w:pStyle w:val="2"/>
        <w:rPr>
          <w:szCs w:val="22"/>
        </w:rPr>
      </w:pPr>
      <w:bookmarkStart w:id="2" w:name="_Toc115338581"/>
      <w:r w:rsidRPr="006D47EC">
        <w:t xml:space="preserve">Статья 1. </w:t>
      </w:r>
      <w:r>
        <w:rPr>
          <w:szCs w:val="22"/>
        </w:rPr>
        <w:t>Термины</w:t>
      </w:r>
      <w:r w:rsidRPr="0058630F">
        <w:rPr>
          <w:szCs w:val="22"/>
        </w:rPr>
        <w:t>,</w:t>
      </w:r>
      <w:r>
        <w:rPr>
          <w:szCs w:val="22"/>
        </w:rPr>
        <w:t xml:space="preserve"> определения и применяемые сокращения</w:t>
      </w:r>
      <w:bookmarkEnd w:id="2"/>
    </w:p>
    <w:p w:rsidR="00964DF1" w:rsidRPr="00706CC7" w:rsidRDefault="00964DF1" w:rsidP="00964DF1">
      <w:r w:rsidRPr="00706CC7">
        <w:t>В настоящем Положении используются следующие термины:</w:t>
      </w:r>
    </w:p>
    <w:p w:rsidR="00964DF1" w:rsidRPr="00706CC7" w:rsidRDefault="00322AB9" w:rsidP="00964DF1">
      <w:hyperlink w:anchor="aukcion" w:history="1">
        <w:r w:rsidR="00964DF1" w:rsidRPr="00FF316A">
          <w:rPr>
            <w:rStyle w:val="a4"/>
            <w:b/>
          </w:rPr>
          <w:t>Аукцион</w:t>
        </w:r>
      </w:hyperlink>
      <w:r w:rsidR="00964DF1" w:rsidRPr="00706CC7">
        <w:t xml:space="preserve"> </w:t>
      </w:r>
      <w:r w:rsidR="00964DF1">
        <w:t>–</w:t>
      </w:r>
      <w:r w:rsidR="00964DF1" w:rsidRPr="00706CC7">
        <w:t xml:space="preserve">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964DF1" w:rsidRPr="00706CC7" w:rsidRDefault="00964DF1" w:rsidP="00964DF1">
      <w:r w:rsidRPr="00901AAF">
        <w:rPr>
          <w:b/>
        </w:rPr>
        <w:t>День</w:t>
      </w:r>
      <w:r w:rsidRPr="00706CC7">
        <w:t xml:space="preserve"> </w:t>
      </w:r>
      <w:r>
        <w:t>–</w:t>
      </w:r>
      <w:r w:rsidRPr="00706CC7">
        <w:t xml:space="preserve"> календарный день.</w:t>
      </w:r>
    </w:p>
    <w:p w:rsidR="00964DF1" w:rsidRPr="00706CC7" w:rsidRDefault="00322AB9" w:rsidP="00964DF1">
      <w:hyperlink w:anchor="dokumentaciya" w:history="1">
        <w:r w:rsidR="00964DF1" w:rsidRPr="00FF316A">
          <w:rPr>
            <w:rStyle w:val="a4"/>
            <w:b/>
          </w:rPr>
          <w:t>Документация о закупке</w:t>
        </w:r>
      </w:hyperlink>
      <w:r w:rsidR="00964DF1" w:rsidRPr="00706CC7">
        <w:t xml:space="preserve"> </w:t>
      </w:r>
      <w:r w:rsidR="00964DF1">
        <w:t>–</w:t>
      </w:r>
      <w:r w:rsidR="00964DF1" w:rsidRPr="00706CC7">
        <w:t xml:space="preserve">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w:t>
      </w:r>
      <w:r w:rsidR="00964DF1" w:rsidRPr="00FF316A">
        <w:t xml:space="preserve">с </w:t>
      </w:r>
      <w:hyperlink w:anchor="ch4st9" w:history="1">
        <w:r w:rsidR="00964DF1" w:rsidRPr="00FF316A">
          <w:rPr>
            <w:rStyle w:val="a4"/>
          </w:rPr>
          <w:t>частью 4 статьи 9</w:t>
        </w:r>
      </w:hyperlink>
      <w:r w:rsidR="00964DF1" w:rsidRPr="00FF316A">
        <w:t xml:space="preserve"> </w:t>
      </w:r>
      <w:r w:rsidR="00964DF1" w:rsidRPr="00706CC7">
        <w:t>настоящего Положения.</w:t>
      </w:r>
    </w:p>
    <w:p w:rsidR="00964DF1" w:rsidRPr="00706CC7" w:rsidRDefault="00964DF1" w:rsidP="00964DF1">
      <w:r w:rsidRPr="00901AAF">
        <w:rPr>
          <w:b/>
        </w:rPr>
        <w:t>Единая информационная система в сфере закупок товаров, работ, услуг для обеспечения государственных и муниципальных нужд</w:t>
      </w:r>
      <w:r>
        <w:rPr>
          <w:b/>
        </w:rPr>
        <w:t xml:space="preserve"> (ЕИС)</w:t>
      </w:r>
      <w:r w:rsidRPr="00706CC7">
        <w:t xml:space="preserve"> </w:t>
      </w:r>
      <w:r>
        <w:t>–</w:t>
      </w:r>
      <w:r w:rsidRPr="00706CC7">
        <w:t xml:space="preserve"> совокупность указанной в ч. 3 ст. 4 Федерального закона </w:t>
      </w:r>
      <w:r>
        <w:t>№</w:t>
      </w:r>
      <w:r w:rsidRPr="00706CC7">
        <w:t xml:space="preserve">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r w:rsidRPr="00901AAF">
        <w:rPr>
          <w:lang w:val="en-US"/>
        </w:rPr>
        <w:t>http</w:t>
      </w:r>
      <w:r w:rsidRPr="00706CC7">
        <w:t>://</w:t>
      </w:r>
      <w:r w:rsidRPr="007D5494">
        <w:t xml:space="preserve"> </w:t>
      </w:r>
      <w:hyperlink r:id="rId7" w:history="1">
        <w:r w:rsidRPr="00764892">
          <w:rPr>
            <w:rStyle w:val="a4"/>
            <w:szCs w:val="24"/>
          </w:rPr>
          <w:t>www.zakupki.gov.ru</w:t>
        </w:r>
      </w:hyperlink>
      <w:r w:rsidRPr="00706CC7">
        <w:t>).</w:t>
      </w:r>
    </w:p>
    <w:p w:rsidR="00964DF1" w:rsidRDefault="00964DF1" w:rsidP="00964DF1">
      <w:r w:rsidRPr="00071941">
        <w:rPr>
          <w:b/>
        </w:rPr>
        <w:t xml:space="preserve">Заказчик </w:t>
      </w:r>
      <w:r w:rsidRPr="00071941">
        <w:t>– Муниципальное автономное учреждение культуры «Усть-Илимский театр драмы и комедии» (МАУК «Усть-Илимский театр драмы и комедии»).</w:t>
      </w:r>
    </w:p>
    <w:p w:rsidR="00964DF1" w:rsidRPr="00706CC7" w:rsidRDefault="00964DF1" w:rsidP="00964DF1">
      <w:r w:rsidRPr="00901AAF">
        <w:rPr>
          <w:b/>
        </w:rPr>
        <w:t>Закупка</w:t>
      </w:r>
      <w:r w:rsidRPr="00706CC7">
        <w:t xml:space="preserve"> </w:t>
      </w:r>
      <w:r>
        <w:t>–</w:t>
      </w:r>
      <w:r w:rsidRPr="00706CC7">
        <w:t xml:space="preserve"> совокупность действий заказчика, направленных на определение поставщика (подрядчика, исполнителя), способного удовлетворить потребности Заказчика </w:t>
      </w:r>
      <w:r>
        <w:t>в товарах (работах, услугах).</w:t>
      </w:r>
    </w:p>
    <w:p w:rsidR="00964DF1" w:rsidRPr="00706CC7" w:rsidRDefault="00964DF1" w:rsidP="00964DF1">
      <w:r w:rsidRPr="00901AAF">
        <w:rPr>
          <w:b/>
        </w:rPr>
        <w:t>Закупка в электронной форме</w:t>
      </w:r>
      <w:r w:rsidRPr="00706CC7">
        <w:t xml:space="preserve"> </w:t>
      </w:r>
      <w:r>
        <w:t>–</w:t>
      </w:r>
      <w:r w:rsidRPr="00706CC7">
        <w:t xml:space="preserve">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964DF1" w:rsidRPr="00706CC7" w:rsidRDefault="00322AB9" w:rsidP="00964DF1">
      <w:hyperlink w:anchor="ч9ст4ЕП" w:history="1">
        <w:r w:rsidR="00964DF1" w:rsidRPr="004B14F7">
          <w:rPr>
            <w:rStyle w:val="a4"/>
            <w:b/>
          </w:rPr>
          <w:t>Закупка у единственного поставщика</w:t>
        </w:r>
      </w:hyperlink>
      <w:r w:rsidR="00964DF1" w:rsidRPr="00706CC7">
        <w:t xml:space="preserve"> </w:t>
      </w:r>
      <w:r w:rsidR="00964DF1">
        <w:t>–</w:t>
      </w:r>
      <w:r w:rsidR="00964DF1" w:rsidRPr="00706CC7">
        <w:t xml:space="preserve">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964DF1" w:rsidRDefault="00322AB9" w:rsidP="00964DF1">
      <w:pPr>
        <w:rPr>
          <w:b/>
        </w:rPr>
      </w:pPr>
      <w:hyperlink w:anchor="закупочнаякомиссия" w:history="1">
        <w:r w:rsidR="00964DF1" w:rsidRPr="004B14F7">
          <w:rPr>
            <w:rStyle w:val="a4"/>
            <w:b/>
          </w:rPr>
          <w:t>Закупочная комиссия</w:t>
        </w:r>
      </w:hyperlink>
      <w:r w:rsidR="00964DF1">
        <w:rPr>
          <w:b/>
        </w:rPr>
        <w:t xml:space="preserve"> </w:t>
      </w:r>
      <w:r w:rsidR="00964DF1">
        <w:t>–</w:t>
      </w:r>
      <w:r w:rsidR="00964DF1" w:rsidRPr="00706CC7">
        <w:t xml:space="preserve"> коллегиальный орган, создаваемый Заказчиком для проведения закупок.</w:t>
      </w:r>
    </w:p>
    <w:p w:rsidR="00964DF1" w:rsidRPr="00706CC7" w:rsidRDefault="00322AB9" w:rsidP="00964DF1">
      <w:hyperlink w:anchor="запроскотировок" w:history="1">
        <w:r w:rsidR="00964DF1" w:rsidRPr="004B14F7">
          <w:rPr>
            <w:rStyle w:val="a4"/>
            <w:b/>
          </w:rPr>
          <w:t>Запрос котировок</w:t>
        </w:r>
      </w:hyperlink>
      <w:r w:rsidR="00964DF1" w:rsidRPr="00706CC7">
        <w:t xml:space="preserve"> </w:t>
      </w:r>
      <w:r w:rsidR="00964DF1">
        <w:t>–</w:t>
      </w:r>
      <w:r w:rsidR="00964DF1" w:rsidRPr="00706CC7">
        <w:t xml:space="preserve">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964DF1" w:rsidRPr="00706CC7" w:rsidRDefault="00322AB9" w:rsidP="00964DF1">
      <w:hyperlink w:anchor="запроспредложений" w:history="1">
        <w:r w:rsidR="00964DF1" w:rsidRPr="004B14F7">
          <w:rPr>
            <w:rStyle w:val="a4"/>
            <w:b/>
          </w:rPr>
          <w:t>Запрос предложений</w:t>
        </w:r>
      </w:hyperlink>
      <w:r w:rsidR="00964DF1" w:rsidRPr="00706CC7">
        <w:t xml:space="preserve"> </w:t>
      </w:r>
      <w:r w:rsidR="00964DF1">
        <w:t>–</w:t>
      </w:r>
      <w:r w:rsidR="00964DF1" w:rsidRPr="00706CC7">
        <w:t xml:space="preserve">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964DF1" w:rsidRPr="00706CC7" w:rsidRDefault="00322AB9" w:rsidP="00964DF1">
      <w:hyperlink w:anchor="izvezshenie" w:history="1">
        <w:r w:rsidR="00964DF1" w:rsidRPr="003B52D2">
          <w:rPr>
            <w:rStyle w:val="a4"/>
            <w:b/>
          </w:rPr>
          <w:t>Извещение о закупке</w:t>
        </w:r>
      </w:hyperlink>
      <w:r w:rsidR="00964DF1" w:rsidRPr="00706CC7">
        <w:t xml:space="preserve"> </w:t>
      </w:r>
      <w:r w:rsidR="00964DF1">
        <w:t>–</w:t>
      </w:r>
      <w:r w:rsidR="00964DF1" w:rsidRPr="00706CC7">
        <w:t xml:space="preserve">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964DF1" w:rsidRPr="00706CC7" w:rsidRDefault="00322AB9" w:rsidP="00964DF1">
      <w:hyperlink w:anchor="конкурс" w:history="1">
        <w:r w:rsidR="00964DF1" w:rsidRPr="004B14F7">
          <w:rPr>
            <w:rStyle w:val="a4"/>
            <w:b/>
          </w:rPr>
          <w:t>Конкурс</w:t>
        </w:r>
      </w:hyperlink>
      <w:r w:rsidR="00964DF1" w:rsidRPr="00706CC7">
        <w:t xml:space="preserve"> </w:t>
      </w:r>
      <w:r w:rsidR="00964DF1">
        <w:t>–</w:t>
      </w:r>
      <w:r w:rsidR="00964DF1" w:rsidRPr="00706CC7">
        <w:t xml:space="preserve">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964DF1" w:rsidRPr="00706CC7" w:rsidRDefault="00964DF1" w:rsidP="00964DF1">
      <w:r w:rsidRPr="00901AAF">
        <w:rPr>
          <w:b/>
        </w:rPr>
        <w:t>Лот</w:t>
      </w:r>
      <w:r w:rsidRPr="00706CC7">
        <w:t xml:space="preserve"> </w:t>
      </w:r>
      <w:r>
        <w:t>–</w:t>
      </w:r>
      <w:r w:rsidRPr="00706CC7">
        <w:t xml:space="preserve">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w:t>
      </w:r>
      <w:r w:rsidRPr="00706CC7">
        <w:lastRenderedPageBreak/>
        <w:t>закупку в целях рационального и эффективного расходования денежных средств и развития добросовестной конкуренции.</w:t>
      </w:r>
    </w:p>
    <w:p w:rsidR="00964DF1" w:rsidRPr="00706CC7" w:rsidRDefault="00964DF1" w:rsidP="00964DF1">
      <w:r w:rsidRPr="00901AAF">
        <w:rPr>
          <w:b/>
        </w:rPr>
        <w:t>Недостоверные сведения</w:t>
      </w:r>
      <w:r w:rsidRPr="00706CC7">
        <w:t xml:space="preserve"> </w:t>
      </w:r>
      <w:r>
        <w:t>–</w:t>
      </w:r>
      <w:r w:rsidRPr="00706CC7">
        <w:t xml:space="preserve">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964DF1" w:rsidRPr="00706CC7" w:rsidRDefault="00964DF1" w:rsidP="00964DF1">
      <w:r w:rsidRPr="001B7096">
        <w:rPr>
          <w:b/>
        </w:rPr>
        <w:t>Оператор электронной площадки</w:t>
      </w:r>
      <w:r w:rsidRPr="001B7096">
        <w:t xml:space="preserve"> – юридическое лицо, отвечающее требованиям, указанным в ч</w:t>
      </w:r>
      <w:r>
        <w:t>асти</w:t>
      </w:r>
      <w:r w:rsidRPr="001B7096">
        <w:t xml:space="preserve"> 2 ст</w:t>
      </w:r>
      <w:r>
        <w:t>атьи</w:t>
      </w:r>
      <w:r w:rsidRPr="001B7096">
        <w:t xml:space="preserve"> 3.3 Федерального закона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 223-ФЗ.</w:t>
      </w:r>
    </w:p>
    <w:p w:rsidR="00964DF1" w:rsidRDefault="00964DF1" w:rsidP="00964DF1">
      <w:r w:rsidRPr="00901AAF">
        <w:rPr>
          <w:b/>
        </w:rPr>
        <w:t>Победитель закупки</w:t>
      </w:r>
      <w:r w:rsidRPr="00706CC7">
        <w:t xml:space="preserve"> </w:t>
      </w:r>
      <w:r>
        <w:t>–</w:t>
      </w:r>
      <w:r w:rsidRPr="00706CC7">
        <w:t xml:space="preserve">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B74FED" w:rsidRPr="00CD3964" w:rsidRDefault="00B74FED" w:rsidP="00B74FED">
      <w:r w:rsidRPr="00CD3964">
        <w:rPr>
          <w:b/>
        </w:rPr>
        <w:t>Положение об особенностях участия СМСП в закупках</w:t>
      </w:r>
      <w:r w:rsidRPr="00CD3964">
        <w:t xml:space="preserve">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F3A8A" w:rsidRDefault="009F3A8A" w:rsidP="009F3A8A">
      <w:r w:rsidRPr="00CD3964">
        <w:rPr>
          <w:rFonts w:eastAsiaTheme="minorHAnsi"/>
          <w:b/>
          <w:szCs w:val="24"/>
        </w:rPr>
        <w:t>Положение о независимых гарантиях</w:t>
      </w:r>
      <w:r w:rsidR="0076743C" w:rsidRPr="00CD3964">
        <w:rPr>
          <w:rFonts w:eastAsiaTheme="minorHAnsi"/>
          <w:b/>
          <w:szCs w:val="24"/>
        </w:rPr>
        <w:t xml:space="preserve"> № 1397</w:t>
      </w:r>
      <w:r w:rsidRPr="00CD3964">
        <w:rPr>
          <w:rFonts w:eastAsiaTheme="minorHAnsi"/>
          <w:szCs w:val="24"/>
        </w:rPr>
        <w:t xml:space="preserve"> – Положение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утвержденное Постановлением Правительства РФ от 09.08.2022 № 1397.</w:t>
      </w:r>
    </w:p>
    <w:p w:rsidR="00964DF1" w:rsidRDefault="00964DF1" w:rsidP="00964DF1">
      <w:r w:rsidRPr="00901AAF">
        <w:rPr>
          <w:b/>
        </w:rPr>
        <w:t>Поставщик (подрядчик, исполнитель)</w:t>
      </w:r>
      <w:r w:rsidRPr="00706CC7">
        <w:t xml:space="preserve"> </w:t>
      </w:r>
      <w:r>
        <w:t>–</w:t>
      </w:r>
      <w:r w:rsidRPr="00706CC7">
        <w:t xml:space="preserve">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B74FED" w:rsidRDefault="00B74FED" w:rsidP="00B74FED">
      <w:r w:rsidRPr="00CD3964">
        <w:rPr>
          <w:b/>
        </w:rPr>
        <w:t>Постановление Правительства РФ № 1352</w:t>
      </w:r>
      <w:r w:rsidRPr="00CD3964">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81D27" w:rsidRDefault="00481D27" w:rsidP="00964DF1">
      <w:pPr>
        <w:rPr>
          <w:b/>
        </w:rPr>
      </w:pPr>
      <w:r w:rsidRPr="00CD3964">
        <w:rPr>
          <w:b/>
        </w:rPr>
        <w:t>Постановление Правительства РФ № 925</w:t>
      </w:r>
      <w:r w:rsidRPr="00CD3964">
        <w:t xml:space="preserve"> – Постановление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64DF1" w:rsidRDefault="00964DF1" w:rsidP="00964DF1">
      <w:pPr>
        <w:rPr>
          <w:b/>
        </w:rPr>
      </w:pPr>
      <w:r w:rsidRPr="00901AAF">
        <w:rPr>
          <w:b/>
        </w:rPr>
        <w:t>Правила формирования плана закупки</w:t>
      </w:r>
      <w:r w:rsidRPr="00706CC7">
        <w:t xml:space="preserve"> </w:t>
      </w:r>
      <w:r>
        <w:t>–</w:t>
      </w:r>
      <w:r w:rsidRPr="00706CC7">
        <w:t xml:space="preserve"> Правила формирования плана закупки товаров (работ, услуг), утвержденные Постановлением Правительства РФ от 17.09.2012 </w:t>
      </w:r>
      <w:r>
        <w:t>№ 932 «</w:t>
      </w:r>
      <w:r w:rsidRPr="00706CC7">
        <w:t xml:space="preserve">Об утверждении Правил формирования плана закупки товаров (работ, услуг) и </w:t>
      </w:r>
      <w:r>
        <w:t>требований к форме такого плана»</w:t>
      </w:r>
      <w:r w:rsidRPr="00706CC7">
        <w:t>.</w:t>
      </w:r>
    </w:p>
    <w:p w:rsidR="00964DF1" w:rsidRDefault="00964DF1" w:rsidP="00964DF1">
      <w:r w:rsidRPr="00901AAF">
        <w:rPr>
          <w:b/>
        </w:rPr>
        <w:t>Процедура закупки</w:t>
      </w:r>
      <w:r w:rsidRPr="00706CC7">
        <w:t xml:space="preserve"> </w:t>
      </w:r>
      <w:r>
        <w:t>–</w:t>
      </w:r>
      <w:r w:rsidRPr="00706CC7">
        <w:t xml:space="preserve">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B74FED" w:rsidRDefault="00B74FED" w:rsidP="00B74FED">
      <w:r w:rsidRPr="00CD3964">
        <w:rPr>
          <w:b/>
        </w:rPr>
        <w:t>Реестр СМСП</w:t>
      </w:r>
      <w:r w:rsidRPr="00CD3964">
        <w:t xml:space="preserve"> – Единый реестр субъектов малого и среднего предпринимательства, сформированный в соответствии со ст. 4.1 Закона № 209-ФЗ.</w:t>
      </w:r>
    </w:p>
    <w:p w:rsidR="00964DF1" w:rsidRDefault="00964DF1" w:rsidP="00964DF1">
      <w:r w:rsidRPr="00901AAF">
        <w:rPr>
          <w:b/>
        </w:rPr>
        <w:lastRenderedPageBreak/>
        <w:t>Сайт Заказчика</w:t>
      </w:r>
      <w:r w:rsidRPr="00706CC7">
        <w:t xml:space="preserve"> </w:t>
      </w:r>
      <w:r>
        <w:t>–</w:t>
      </w:r>
      <w:r w:rsidRPr="00706CC7">
        <w:t xml:space="preserve"> сайт в </w:t>
      </w:r>
      <w:r>
        <w:t xml:space="preserve">информационно-телекоммуникационной </w:t>
      </w:r>
      <w:r w:rsidRPr="00706CC7">
        <w:t xml:space="preserve">сети Интернет, содержащий информацию о Заказчике </w:t>
      </w:r>
      <w:r w:rsidRPr="00071941">
        <w:t>(</w:t>
      </w:r>
      <w:hyperlink r:id="rId8" w:history="1">
        <w:r w:rsidRPr="009C55CE">
          <w:rPr>
            <w:rStyle w:val="a4"/>
            <w:lang w:val="en-US"/>
          </w:rPr>
          <w:t>http</w:t>
        </w:r>
        <w:r w:rsidRPr="009C55CE">
          <w:rPr>
            <w:rStyle w:val="a4"/>
          </w:rPr>
          <w:t>://</w:t>
        </w:r>
        <w:r w:rsidRPr="009C55CE">
          <w:rPr>
            <w:rStyle w:val="a4"/>
            <w:lang w:val="en-US"/>
          </w:rPr>
          <w:t>uiteatr</w:t>
        </w:r>
        <w:r w:rsidRPr="009C55CE">
          <w:rPr>
            <w:rStyle w:val="a4"/>
          </w:rPr>
          <w:t>.</w:t>
        </w:r>
        <w:r w:rsidRPr="009C55CE">
          <w:rPr>
            <w:rStyle w:val="a4"/>
            <w:lang w:val="en-US"/>
          </w:rPr>
          <w:t>ru</w:t>
        </w:r>
        <w:r w:rsidRPr="009C55CE">
          <w:rPr>
            <w:rStyle w:val="a4"/>
          </w:rPr>
          <w:t>/</w:t>
        </w:r>
      </w:hyperlink>
      <w:r w:rsidRPr="00071941">
        <w:t>).</w:t>
      </w:r>
    </w:p>
    <w:p w:rsidR="00964DF1" w:rsidRDefault="00964DF1" w:rsidP="00964DF1">
      <w:r w:rsidRPr="00901AAF">
        <w:rPr>
          <w:b/>
        </w:rPr>
        <w:t>Способ закупки</w:t>
      </w:r>
      <w:r w:rsidRPr="00706CC7">
        <w:t xml:space="preserve"> </w:t>
      </w:r>
      <w:r>
        <w:t>–</w:t>
      </w:r>
      <w:r w:rsidRPr="00706CC7">
        <w:t xml:space="preserve"> порядок выбора победителя и последовательность обязательных действий при осуществлении конкретной процедуры закупки.</w:t>
      </w:r>
    </w:p>
    <w:p w:rsidR="00964DF1" w:rsidRPr="00CD3964" w:rsidRDefault="00964DF1" w:rsidP="00964DF1">
      <w:r w:rsidRPr="00CD3964">
        <w:rPr>
          <w:b/>
        </w:rPr>
        <w:t>Субъекты малого и среднего предпринимательства (СМСП)</w:t>
      </w:r>
      <w:r w:rsidRPr="00CD3964">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w:t>
      </w:r>
    </w:p>
    <w:p w:rsidR="00964DF1" w:rsidRDefault="00964DF1" w:rsidP="00964DF1">
      <w:r w:rsidRPr="00CD3964">
        <w:rPr>
          <w:b/>
        </w:rPr>
        <w:t>Самозанятые</w:t>
      </w:r>
      <w:r w:rsidRPr="00CD3964">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самозанятых распространяются положения Федерального закона от 18.07.2011 № 223-ФЗ, касающиеся участия СМСП в закупках товаров, работ, услуг, и Постановления Правительства РФ от 11.12.2014 № 1352 (ч. 15 ст. 8 Федерального закона от 18.07.2011 № 223-ФЗ, п. 2(4) Постановления Правительства РФ от 11.12.2014 № 1352).</w:t>
      </w:r>
    </w:p>
    <w:p w:rsidR="00964DF1" w:rsidRDefault="00964DF1" w:rsidP="00964DF1">
      <w:pPr>
        <w:rPr>
          <w:b/>
        </w:rPr>
      </w:pPr>
      <w:r w:rsidRPr="00901AAF">
        <w:rPr>
          <w:b/>
        </w:rPr>
        <w:t>Требования к форме плана закупок</w:t>
      </w:r>
      <w:r w:rsidRPr="00706CC7">
        <w:t xml:space="preserve"> </w:t>
      </w:r>
      <w:r>
        <w:t>–</w:t>
      </w:r>
      <w:r w:rsidRPr="00706CC7">
        <w:t xml:space="preserve"> Требования к формированию плана закупки товаров (работ, услуг), утвержденные </w:t>
      </w:r>
      <w:bookmarkStart w:id="3" w:name="PP932"/>
      <w:r w:rsidRPr="00706CC7">
        <w:t xml:space="preserve">Постановлением Правительства РФ от 17.09.2012 </w:t>
      </w:r>
      <w:r>
        <w:t>№</w:t>
      </w:r>
      <w:r w:rsidRPr="00706CC7">
        <w:t xml:space="preserve"> </w:t>
      </w:r>
      <w:r>
        <w:t>932 «</w:t>
      </w:r>
      <w:r w:rsidRPr="00706CC7">
        <w:t xml:space="preserve">Об утверждении Правил формирования плана закупки товаров (работ, услуг) и </w:t>
      </w:r>
      <w:r>
        <w:t>требований к форме такого плана»</w:t>
      </w:r>
      <w:bookmarkEnd w:id="3"/>
      <w:r w:rsidRPr="00706CC7">
        <w:t>.</w:t>
      </w:r>
    </w:p>
    <w:p w:rsidR="00964DF1" w:rsidRPr="00706CC7" w:rsidRDefault="00964DF1" w:rsidP="00964DF1">
      <w:r w:rsidRPr="00901AAF">
        <w:rPr>
          <w:b/>
        </w:rPr>
        <w:t>Уклонение от заключения договора</w:t>
      </w:r>
      <w:r w:rsidRPr="00706CC7">
        <w:t xml:space="preserve"> </w:t>
      </w:r>
      <w:r>
        <w:t>–</w:t>
      </w:r>
      <w:r w:rsidRPr="00706CC7">
        <w:t xml:space="preserve">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964DF1" w:rsidRPr="00706CC7" w:rsidRDefault="00964DF1" w:rsidP="00964DF1">
      <w:r w:rsidRPr="00F11636">
        <w:rPr>
          <w:b/>
        </w:rPr>
        <w:t>Усиленная квалифицированная электронная подпись</w:t>
      </w:r>
      <w:r>
        <w:rPr>
          <w:b/>
        </w:rPr>
        <w:t xml:space="preserve"> (</w:t>
      </w:r>
      <w:r w:rsidRPr="00901AAF">
        <w:rPr>
          <w:b/>
        </w:rPr>
        <w:t>Электронная подпись</w:t>
      </w:r>
      <w:r>
        <w:rPr>
          <w:b/>
        </w:rPr>
        <w:t>)</w:t>
      </w:r>
      <w:r w:rsidRPr="00F11636">
        <w:t xml:space="preserve"> – электронная подпись, соответствующая признакам, указанным в ч. 4 ст. 5 Федерального закона от 06.04.2011 № 63-ФЗ «Об электронной подписи».</w:t>
      </w:r>
    </w:p>
    <w:p w:rsidR="002F68C8" w:rsidRPr="00EF4336" w:rsidRDefault="00964DF1" w:rsidP="002F68C8">
      <w:pPr>
        <w:suppressAutoHyphens w:val="0"/>
        <w:autoSpaceDE w:val="0"/>
        <w:autoSpaceDN w:val="0"/>
        <w:adjustRightInd w:val="0"/>
        <w:ind w:firstLine="708"/>
        <w:rPr>
          <w:rFonts w:eastAsiaTheme="minorHAnsi"/>
          <w:szCs w:val="24"/>
        </w:rPr>
      </w:pPr>
      <w:bookmarkStart w:id="4" w:name="uchastnikzakupki"/>
      <w:r w:rsidRPr="00901AAF">
        <w:rPr>
          <w:b/>
        </w:rPr>
        <w:t>Участник закупки</w:t>
      </w:r>
      <w:r w:rsidRPr="00706CC7">
        <w:t xml:space="preserve"> </w:t>
      </w:r>
      <w:bookmarkEnd w:id="4"/>
      <w:r>
        <w:t>–</w:t>
      </w:r>
      <w:r w:rsidRPr="00706CC7">
        <w:t xml:space="preserve">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r w:rsidRPr="00EF4336">
        <w:t>.</w:t>
      </w:r>
      <w:r w:rsidR="002F68C8" w:rsidRPr="00EF4336">
        <w:t xml:space="preserve"> У</w:t>
      </w:r>
      <w:r w:rsidR="002F68C8" w:rsidRPr="00EF4336">
        <w:rPr>
          <w:rFonts w:eastAsiaTheme="minorHAnsi"/>
          <w:szCs w:val="24"/>
        </w:rPr>
        <w:t>частник закупки для участия в неконкурентной закупке подает заявку на участие в неконкурентной закупке, для участия в конкурентной закупке подает заявку на участие в конкурентной закупке.</w:t>
      </w:r>
    </w:p>
    <w:p w:rsidR="00964DF1" w:rsidRPr="00706CC7" w:rsidRDefault="00964DF1" w:rsidP="00964DF1">
      <w:r>
        <w:rPr>
          <w:b/>
        </w:rPr>
        <w:t>Федеральный з</w:t>
      </w:r>
      <w:r w:rsidRPr="00901AAF">
        <w:rPr>
          <w:b/>
        </w:rPr>
        <w:t xml:space="preserve">акон № 223-ФЗ </w:t>
      </w:r>
      <w:r>
        <w:t>–</w:t>
      </w:r>
      <w:r w:rsidRPr="00706CC7">
        <w:t xml:space="preserve"> Федеральный закон от 18.07.2011 </w:t>
      </w:r>
      <w:r>
        <w:t>№ 223-ФЗ «</w:t>
      </w:r>
      <w:r w:rsidRPr="00706CC7">
        <w:t>О закупках товаров, работ, услуг отдельными видами юридических лиц</w:t>
      </w:r>
      <w:r>
        <w:t>»</w:t>
      </w:r>
      <w:r w:rsidRPr="00706CC7">
        <w:t>.</w:t>
      </w:r>
    </w:p>
    <w:p w:rsidR="00964DF1" w:rsidRPr="00706CC7" w:rsidRDefault="00964DF1" w:rsidP="00964DF1">
      <w:r>
        <w:rPr>
          <w:b/>
        </w:rPr>
        <w:t>Федеральный з</w:t>
      </w:r>
      <w:r w:rsidRPr="00901AAF">
        <w:rPr>
          <w:b/>
        </w:rPr>
        <w:t>акон № 44-ФЗ</w:t>
      </w:r>
      <w:r w:rsidRPr="00706CC7">
        <w:t xml:space="preserve"> </w:t>
      </w:r>
      <w:r>
        <w:t>–</w:t>
      </w:r>
      <w:r w:rsidRPr="00706CC7">
        <w:t xml:space="preserve"> Федеральный закон от 05.04.2013 </w:t>
      </w:r>
      <w:r>
        <w:t>№ 44-ФЗ «</w:t>
      </w:r>
      <w:r w:rsidRPr="00706CC7">
        <w:t>О контрактной системе в сфере закупок товаров, работ, услуг для обеспечения госуд</w:t>
      </w:r>
      <w:r>
        <w:t>арственных и муниципальных нужд»</w:t>
      </w:r>
      <w:r w:rsidRPr="00706CC7">
        <w:t>.</w:t>
      </w:r>
    </w:p>
    <w:p w:rsidR="00964DF1" w:rsidRDefault="00964DF1" w:rsidP="00964DF1">
      <w:r w:rsidRPr="00901AAF">
        <w:rPr>
          <w:b/>
        </w:rPr>
        <w:t>Электронная площадка</w:t>
      </w:r>
      <w:r w:rsidRPr="00706CC7">
        <w:t xml:space="preserve"> </w:t>
      </w:r>
      <w:r>
        <w:t>–</w:t>
      </w:r>
      <w:r w:rsidRPr="00706CC7">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964DF1" w:rsidRDefault="00964DF1" w:rsidP="00964DF1">
      <w:pPr>
        <w:pStyle w:val="2"/>
      </w:pPr>
      <w:bookmarkStart w:id="5" w:name="_Toc115338582"/>
      <w:r>
        <w:t>Статья 2. Правовые основы осуществления закупок</w:t>
      </w:r>
      <w:bookmarkEnd w:id="5"/>
    </w:p>
    <w:p w:rsidR="00964DF1" w:rsidRDefault="00964DF1" w:rsidP="00964DF1">
      <w:r>
        <w:t xml:space="preserve">1. </w:t>
      </w:r>
      <w:r w:rsidRPr="00706CC7">
        <w:t xml:space="preserve">Настоящее Положение разработано на основании </w:t>
      </w:r>
      <w:r>
        <w:t>Федерального з</w:t>
      </w:r>
      <w:r w:rsidRPr="00706CC7">
        <w:t xml:space="preserve">акона </w:t>
      </w:r>
      <w:r>
        <w:t>№</w:t>
      </w:r>
      <w:r w:rsidRPr="00706CC7">
        <w:t xml:space="preserve"> 223-ФЗ</w:t>
      </w:r>
      <w:r>
        <w:t>,</w:t>
      </w:r>
      <w:r w:rsidRPr="001F587F">
        <w:t xml:space="preserve"> </w:t>
      </w:r>
      <w:r>
        <w:t xml:space="preserve">является документом, который регламентирует закупочную деятельность Заказчика, содержит требования к закупке, в том числе </w:t>
      </w:r>
      <w:r>
        <w:rPr>
          <w:rFonts w:eastAsiaTheme="minorHAnsi"/>
        </w:rPr>
        <w:t xml:space="preserve">порядок определения и обоснования начальной </w:t>
      </w:r>
      <w:r>
        <w:rPr>
          <w:rFonts w:eastAsiaTheme="minorHAnsi"/>
        </w:rPr>
        <w:lastRenderedPageBreak/>
        <w:t>(максимальной) цены договора, цены договора, заключаемого с единственным поставщиком (подрядчиком,</w:t>
      </w:r>
      <w:r w:rsidRPr="00BA595A">
        <w:rPr>
          <w:rFonts w:eastAsiaTheme="minorHAnsi"/>
        </w:rPr>
        <w:t xml:space="preserve"> </w:t>
      </w:r>
      <w:r>
        <w:rPr>
          <w:rFonts w:eastAsiaTheme="minorHAnsi"/>
        </w:rPr>
        <w:t xml:space="preserve">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w:t>
      </w:r>
      <w:r>
        <w:t xml:space="preserve">порядок подготовки и осуществления закупок способами, указанными в </w:t>
      </w:r>
      <w:r w:rsidRPr="00697C82">
        <w:rPr>
          <w:rStyle w:val="a6"/>
          <w:b w:val="0"/>
          <w:color w:val="000000" w:themeColor="text1"/>
        </w:rPr>
        <w:t>частях 3.1</w:t>
      </w:r>
      <w:r w:rsidRPr="002A055B">
        <w:t xml:space="preserve"> и </w:t>
      </w:r>
      <w:r w:rsidRPr="00697C82">
        <w:rPr>
          <w:rStyle w:val="a6"/>
          <w:b w:val="0"/>
          <w:color w:val="000000" w:themeColor="text1"/>
        </w:rPr>
        <w:t>3.2 статьи 3</w:t>
      </w:r>
      <w:r>
        <w:t xml:space="preserve"> Федерального закона № 223-ФЗ.</w:t>
      </w:r>
    </w:p>
    <w:p w:rsidR="00964DF1" w:rsidRPr="00706CC7" w:rsidRDefault="00964DF1" w:rsidP="00964DF1">
      <w:r w:rsidRPr="00706CC7">
        <w:t xml:space="preserve">2. При осуществлении закупок Заказчик руководствуется Конституцией РФ, Гражданским кодексом РФ, </w:t>
      </w:r>
      <w:r>
        <w:t>Федеральным з</w:t>
      </w:r>
      <w:r w:rsidRPr="00706CC7">
        <w:t xml:space="preserve">аконом </w:t>
      </w:r>
      <w:r>
        <w:t>№</w:t>
      </w:r>
      <w:r w:rsidRPr="00706CC7">
        <w:t xml:space="preserve"> 223-ФЗ, Федеральным законом от 26.07.2006 </w:t>
      </w:r>
      <w:r>
        <w:t>№ 135-ФЗ «О защите конкуренции»</w:t>
      </w:r>
      <w:r w:rsidRPr="00706CC7">
        <w:t xml:space="preserve"> и иными федеральными законами и нормативными правовыми актами РФ, настоящим Положением.</w:t>
      </w:r>
    </w:p>
    <w:p w:rsidR="00964DF1" w:rsidRDefault="00964DF1" w:rsidP="00964DF1">
      <w:r w:rsidRPr="00706CC7">
        <w:t xml:space="preserve">3. </w:t>
      </w:r>
      <w:r>
        <w:t>Настоящее П</w:t>
      </w:r>
      <w:r w:rsidR="00B65FD2">
        <w:t xml:space="preserve">оложение, а </w:t>
      </w:r>
      <w:r w:rsidR="00B65FD2" w:rsidRPr="00CD3964">
        <w:t>так</w:t>
      </w:r>
      <w:r w:rsidRPr="00CD3964">
        <w:t>же</w:t>
      </w:r>
      <w:r>
        <w:t xml:space="preserve"> изменения, вносимые в него в соответствии с действующим законодательством, утверждаются Управлением культуры Администрации города Усть-Илимска и вступают в силу со дня утверждения.</w:t>
      </w:r>
    </w:p>
    <w:p w:rsidR="00964DF1" w:rsidRDefault="00964DF1" w:rsidP="00964DF1">
      <w:r>
        <w:t xml:space="preserve">4. </w:t>
      </w:r>
      <w:r w:rsidRPr="00A2292A">
        <w:t xml:space="preserve">Положение и вносимые в него изменения </w:t>
      </w:r>
      <w:r>
        <w:t>подлежат обязательному размещению в ЕИС не позднее чем в течение пятнадцати дней со дня утверждения.</w:t>
      </w:r>
    </w:p>
    <w:p w:rsidR="00964DF1" w:rsidRDefault="00964DF1" w:rsidP="00964DF1">
      <w:r>
        <w:t xml:space="preserve">5. </w:t>
      </w:r>
      <w:r w:rsidRPr="00701435">
        <w:t xml:space="preserve">Положение устанавливает полномочия Заказчика, </w:t>
      </w:r>
      <w:r>
        <w:t xml:space="preserve">Закупочной </w:t>
      </w:r>
      <w:r w:rsidRPr="00701435">
        <w:t>комиссии,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964DF1" w:rsidRDefault="00964DF1" w:rsidP="00964DF1">
      <w:r>
        <w:t>6. Положение регулирует отношения, связанные с осуществлением закупок товаров, работ, услуг в целях своевременного и полного удовлетворения потребностей Заказчика в товарах, работах, услугах, в том числе для их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 конкуренции, обеспечения гласности и прозрачности закупки, предотвращения коррупции и других злоупотреблений.</w:t>
      </w:r>
    </w:p>
    <w:p w:rsidR="00964DF1" w:rsidRDefault="00964DF1" w:rsidP="00964DF1">
      <w:r>
        <w:t xml:space="preserve">7. </w:t>
      </w:r>
      <w:r w:rsidRPr="00706CC7">
        <w:t xml:space="preserve">Требования Положения обязательны для всех подразделений и должностных лиц Заказчика, членов </w:t>
      </w:r>
      <w:r>
        <w:t xml:space="preserve">Закупочной </w:t>
      </w:r>
      <w:r w:rsidRPr="00706CC7">
        <w:t>комиссии и иных работников Заказчика, принимающих участие в его закупочной деятельности.</w:t>
      </w:r>
    </w:p>
    <w:p w:rsidR="00964DF1" w:rsidRDefault="00964DF1" w:rsidP="00964DF1">
      <w:pPr>
        <w:pStyle w:val="2"/>
      </w:pPr>
      <w:bookmarkStart w:id="6" w:name="_Toc115338583"/>
      <w:r>
        <w:t>Статья 3. Цели и принципы закупок</w:t>
      </w:r>
      <w:bookmarkEnd w:id="6"/>
    </w:p>
    <w:p w:rsidR="00964DF1" w:rsidRPr="00706CC7" w:rsidRDefault="00964DF1" w:rsidP="00964DF1">
      <w:r w:rsidRPr="00706CC7">
        <w:t>1. Закупки осуществляются в следующих целях:</w:t>
      </w:r>
    </w:p>
    <w:p w:rsidR="00964DF1" w:rsidRPr="00706CC7" w:rsidRDefault="00964DF1" w:rsidP="00964DF1">
      <w:r w:rsidRPr="00706CC7">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964DF1" w:rsidRPr="00706CC7" w:rsidRDefault="00964DF1" w:rsidP="00964DF1">
      <w:r w:rsidRPr="00706CC7">
        <w:t>2) реализация мер, направленных на сокращение издержек Заказчика;</w:t>
      </w:r>
    </w:p>
    <w:p w:rsidR="00964DF1" w:rsidRPr="00706CC7" w:rsidRDefault="00964DF1" w:rsidP="00964DF1">
      <w:r w:rsidRPr="00706CC7">
        <w:t>3) обеспечение гласности и прозрачности деятельности Заказчика;</w:t>
      </w:r>
    </w:p>
    <w:p w:rsidR="00964DF1" w:rsidRPr="00706CC7" w:rsidRDefault="00964DF1" w:rsidP="00964DF1">
      <w:r w:rsidRPr="00706CC7">
        <w:t>4) обеспечение целевого и эффективного использования средств;</w:t>
      </w:r>
    </w:p>
    <w:p w:rsidR="00964DF1" w:rsidRPr="00706CC7" w:rsidRDefault="00964DF1" w:rsidP="00964DF1">
      <w:r w:rsidRPr="00706CC7">
        <w:t>5) предотвращение коррупции и других злоупотреблений;</w:t>
      </w:r>
    </w:p>
    <w:p w:rsidR="00964DF1" w:rsidRPr="00706CC7" w:rsidRDefault="00964DF1" w:rsidP="00964DF1">
      <w:r w:rsidRPr="00706CC7">
        <w:t>6) развитие и стимулирование добросовестной конкуренции.</w:t>
      </w:r>
    </w:p>
    <w:p w:rsidR="00964DF1" w:rsidRPr="00706CC7" w:rsidRDefault="00964DF1" w:rsidP="00964DF1">
      <w:r w:rsidRPr="00706CC7">
        <w:t>2. Положение не регулирует отношения, связанные:</w:t>
      </w:r>
    </w:p>
    <w:p w:rsidR="00964DF1" w:rsidRPr="00706CC7" w:rsidRDefault="00964DF1" w:rsidP="00964DF1">
      <w:r w:rsidRPr="00706CC7">
        <w:t>1) с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964DF1" w:rsidRPr="00706CC7" w:rsidRDefault="00964DF1" w:rsidP="00964DF1">
      <w:r w:rsidRPr="00706CC7">
        <w:t>2) приобретением Заказчиком биржевых товаров на товарной бирже в соответствии с законодательством о товарных биржах и биржевой торговле;</w:t>
      </w:r>
    </w:p>
    <w:p w:rsidR="00964DF1" w:rsidRPr="00706CC7" w:rsidRDefault="00964DF1" w:rsidP="00964DF1">
      <w:r w:rsidRPr="00706CC7">
        <w:lastRenderedPageBreak/>
        <w:t xml:space="preserve">3) осуществлением Заказчиком закупок товаров, работ, услуг в соответствии с </w:t>
      </w:r>
      <w:r>
        <w:t>Федеральным з</w:t>
      </w:r>
      <w:r w:rsidRPr="00706CC7">
        <w:t xml:space="preserve">аконом </w:t>
      </w:r>
      <w:r>
        <w:t>№</w:t>
      </w:r>
      <w:r w:rsidRPr="00706CC7">
        <w:t xml:space="preserve"> 44-ФЗ;</w:t>
      </w:r>
    </w:p>
    <w:p w:rsidR="00964DF1" w:rsidRDefault="00964DF1" w:rsidP="00964DF1">
      <w:r w:rsidRPr="00706CC7">
        <w:t>4)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r w:rsidR="00BE0C64" w:rsidRPr="002505CE">
        <w:t>.</w:t>
      </w:r>
    </w:p>
    <w:p w:rsidR="00964DF1" w:rsidRPr="00706CC7" w:rsidRDefault="00964DF1" w:rsidP="00964DF1">
      <w:r w:rsidRPr="00706CC7">
        <w:t>3. При закупке товаров, работ, услуг Заказчик руководствуется следующими принципами:</w:t>
      </w:r>
    </w:p>
    <w:p w:rsidR="00964DF1" w:rsidRPr="00706CC7" w:rsidRDefault="00964DF1" w:rsidP="00964DF1">
      <w:r w:rsidRPr="00706CC7">
        <w:t>1) информационная открытость закупки;</w:t>
      </w:r>
    </w:p>
    <w:p w:rsidR="00964DF1" w:rsidRPr="00706CC7" w:rsidRDefault="00964DF1" w:rsidP="00964DF1">
      <w:r w:rsidRPr="00706CC7">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964DF1" w:rsidRPr="00706CC7" w:rsidRDefault="00964DF1" w:rsidP="00964DF1">
      <w:r w:rsidRPr="00706CC7">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w:t>
      </w:r>
      <w:r>
        <w:t xml:space="preserve"> – </w:t>
      </w:r>
      <w:r w:rsidRPr="00706CC7">
        <w:t>при необходимости) и реализация мер, направленных на сокращение издержек Заказчика;</w:t>
      </w:r>
    </w:p>
    <w:p w:rsidR="00964DF1" w:rsidRDefault="00964DF1" w:rsidP="00964DF1">
      <w:r w:rsidRPr="00706CC7">
        <w:t>4) отсутствие ограничения допуска к участию в закупке путем установления неизмеряемых требований к участникам закупки.</w:t>
      </w:r>
    </w:p>
    <w:p w:rsidR="00964DF1" w:rsidRDefault="00964DF1" w:rsidP="00964DF1">
      <w:pPr>
        <w:pStyle w:val="2"/>
      </w:pPr>
      <w:bookmarkStart w:id="7" w:name="_Toc115338584"/>
      <w:r>
        <w:t>Статья 4. Способы закупок</w:t>
      </w:r>
      <w:bookmarkEnd w:id="7"/>
    </w:p>
    <w:p w:rsidR="00964DF1" w:rsidRPr="00706CC7" w:rsidRDefault="00964DF1" w:rsidP="00964DF1">
      <w:r w:rsidRPr="00706CC7">
        <w:t xml:space="preserve">1. </w:t>
      </w:r>
      <w:r>
        <w:t>Заказчик осуществляет конкурентные и неконкурентные закупки с учетом установленных настоящим Положением способов закупок, условий их применения и порядка осуществления.</w:t>
      </w:r>
    </w:p>
    <w:p w:rsidR="00964DF1" w:rsidRPr="00706CC7" w:rsidRDefault="00964DF1" w:rsidP="00964DF1">
      <w:bookmarkStart w:id="8" w:name="konkurentnayazakupka"/>
      <w:bookmarkStart w:id="9" w:name="ч2ст4"/>
      <w:bookmarkEnd w:id="8"/>
      <w:bookmarkEnd w:id="9"/>
      <w:r w:rsidRPr="00706CC7">
        <w:t xml:space="preserve">2. </w:t>
      </w:r>
      <w:r>
        <w:t>Конкурентные закупки осуществляются путем проведения торгов:</w:t>
      </w:r>
    </w:p>
    <w:p w:rsidR="00964DF1" w:rsidRPr="00706CC7" w:rsidRDefault="00964DF1" w:rsidP="00964DF1">
      <w:r w:rsidRPr="00706CC7">
        <w:t>1) конкурс в электронной форме</w:t>
      </w:r>
      <w:r>
        <w:t>;</w:t>
      </w:r>
    </w:p>
    <w:p w:rsidR="00964DF1" w:rsidRPr="00706CC7" w:rsidRDefault="00964DF1" w:rsidP="00964DF1">
      <w:r w:rsidRPr="00706CC7">
        <w:t>2) аукцион в электронной форме</w:t>
      </w:r>
      <w:r>
        <w:t>;</w:t>
      </w:r>
    </w:p>
    <w:p w:rsidR="00964DF1" w:rsidRPr="00706CC7" w:rsidRDefault="00964DF1" w:rsidP="00964DF1">
      <w:r w:rsidRPr="00706CC7">
        <w:t>3) запрос предложений в электронной форме</w:t>
      </w:r>
      <w:r>
        <w:t>;</w:t>
      </w:r>
    </w:p>
    <w:p w:rsidR="00964DF1" w:rsidRPr="00706CC7" w:rsidRDefault="00964DF1" w:rsidP="00964DF1">
      <w:r w:rsidRPr="00706CC7">
        <w:t>4) запрос котировок в электронной форме</w:t>
      </w:r>
      <w:r>
        <w:t>.</w:t>
      </w:r>
    </w:p>
    <w:p w:rsidR="00890776" w:rsidRPr="00CD3964" w:rsidRDefault="00890776" w:rsidP="00890776">
      <w:bookmarkStart w:id="10" w:name="ч3ст4"/>
      <w:bookmarkEnd w:id="10"/>
      <w:r w:rsidRPr="00CD3964">
        <w:t>3. Неконкурентные закупки осуществляются следующими способами:</w:t>
      </w:r>
    </w:p>
    <w:p w:rsidR="00890776" w:rsidRPr="00CD3964" w:rsidRDefault="00890776" w:rsidP="00890776">
      <w:r w:rsidRPr="00CD3964">
        <w:t>1) закупка у единственного поставщика в порядке, у</w:t>
      </w:r>
      <w:r w:rsidR="002505CE" w:rsidRPr="00CD3964">
        <w:t>становленном</w:t>
      </w:r>
      <w:r w:rsidRPr="00CD3964">
        <w:t xml:space="preserve"> </w:t>
      </w:r>
      <w:hyperlink w:anchor="порядокзакупкиуЕПст19" w:history="1">
        <w:r w:rsidR="002505CE" w:rsidRPr="00CD3964">
          <w:rPr>
            <w:rStyle w:val="a4"/>
          </w:rPr>
          <w:t>статьей 19</w:t>
        </w:r>
      </w:hyperlink>
      <w:r w:rsidRPr="00CD3964">
        <w:t xml:space="preserve"> настоящего Положения;</w:t>
      </w:r>
    </w:p>
    <w:p w:rsidR="00890776" w:rsidRPr="00890776" w:rsidRDefault="00890776" w:rsidP="00890776">
      <w:r w:rsidRPr="00CD3964">
        <w:t xml:space="preserve">2) закупка у СМСП по принципу «электронного магазина», проводимая согласно </w:t>
      </w:r>
      <w:hyperlink w:anchor="часть17статьи19_2" w:history="1">
        <w:r w:rsidR="002505CE" w:rsidRPr="001B5A70">
          <w:rPr>
            <w:rStyle w:val="a4"/>
          </w:rPr>
          <w:t>части 17 статьи 19.2</w:t>
        </w:r>
      </w:hyperlink>
      <w:r w:rsidRPr="00CD3964">
        <w:t xml:space="preserve"> настоящего Положения.</w:t>
      </w:r>
    </w:p>
    <w:p w:rsidR="00964DF1" w:rsidRDefault="00964DF1" w:rsidP="00964DF1">
      <w:bookmarkStart w:id="11" w:name="конкурс"/>
      <w:bookmarkEnd w:id="11"/>
      <w:r w:rsidRPr="00706CC7">
        <w:t xml:space="preserve">4. </w:t>
      </w:r>
      <w:bookmarkStart w:id="12" w:name="konkurs"/>
      <w:r w:rsidR="006D4A8A">
        <w:fldChar w:fldCharType="begin"/>
      </w:r>
      <w:r>
        <w:instrText xml:space="preserve"> HYPERLINK  \l "конкурсстатья16" </w:instrText>
      </w:r>
      <w:r w:rsidR="006D4A8A">
        <w:fldChar w:fldCharType="separate"/>
      </w:r>
      <w:r w:rsidRPr="00A71AD1">
        <w:rPr>
          <w:rStyle w:val="a4"/>
        </w:rPr>
        <w:t>Конкурс в электронной форме</w:t>
      </w:r>
      <w:r w:rsidR="006D4A8A">
        <w:fldChar w:fldCharType="end"/>
      </w:r>
      <w:r w:rsidRPr="00706CC7">
        <w:t xml:space="preserve"> </w:t>
      </w:r>
      <w:bookmarkEnd w:id="12"/>
      <w:r>
        <w:t xml:space="preserve">(далее – конкурс) </w:t>
      </w:r>
      <w:r w:rsidRPr="00706CC7">
        <w:t>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r>
        <w:t>,</w:t>
      </w:r>
      <w:r w:rsidRPr="000A1846">
        <w:t xml:space="preserve"> оценке квалификации и опыта поставщиков (исполнителей, подрядчиков), либо условиям поставки (работ, услуг), условиям исполнения договора, а также при закупке узкоспециализированных товаров (работ, услуг), продукции высоких технологий, сложной техники, сложных или дорогостоящих товаров (работ, услуг).</w:t>
      </w:r>
    </w:p>
    <w:p w:rsidR="00964DF1" w:rsidRPr="00706CC7" w:rsidRDefault="00964DF1" w:rsidP="00964DF1">
      <w:r w:rsidRPr="002505CE">
        <w:t>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64DF1" w:rsidRDefault="00964DF1" w:rsidP="00964DF1">
      <w:r w:rsidRPr="00706CC7">
        <w:t xml:space="preserve">5. </w:t>
      </w:r>
      <w:bookmarkStart w:id="13" w:name="aukcion"/>
      <w:r w:rsidR="006D4A8A">
        <w:fldChar w:fldCharType="begin"/>
      </w:r>
      <w:r>
        <w:instrText xml:space="preserve"> HYPERLINK  \l "аукционстатья17" </w:instrText>
      </w:r>
      <w:r w:rsidR="006D4A8A">
        <w:fldChar w:fldCharType="separate"/>
      </w:r>
      <w:r w:rsidRPr="00A71AD1">
        <w:rPr>
          <w:rStyle w:val="a4"/>
        </w:rPr>
        <w:t>Аукцион в электронной форме</w:t>
      </w:r>
      <w:r w:rsidR="006D4A8A">
        <w:fldChar w:fldCharType="end"/>
      </w:r>
      <w:r w:rsidRPr="00706CC7">
        <w:t xml:space="preserve"> </w:t>
      </w:r>
      <w:bookmarkEnd w:id="13"/>
      <w:r>
        <w:t xml:space="preserve">(далее – аукцион) </w:t>
      </w:r>
      <w:r w:rsidRPr="00706CC7">
        <w:t xml:space="preserve">проводится, если закупаются товары (работы, услуги), для которых есть функционирующий товарный рынок и их можно </w:t>
      </w:r>
      <w:r w:rsidRPr="00706CC7">
        <w:lastRenderedPageBreak/>
        <w:t>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964DF1" w:rsidRDefault="00964DF1" w:rsidP="00964DF1">
      <w:r w:rsidRPr="002505CE">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 «шаг аукциона».</w:t>
      </w:r>
    </w:p>
    <w:p w:rsidR="00964DF1" w:rsidRDefault="00964DF1" w:rsidP="00964DF1">
      <w:bookmarkStart w:id="14" w:name="запроспредложений"/>
      <w:bookmarkEnd w:id="14"/>
      <w:r w:rsidRPr="00706CC7">
        <w:t xml:space="preserve">6. </w:t>
      </w:r>
      <w:bookmarkStart w:id="15" w:name="zaprospred"/>
      <w:r w:rsidR="006D4A8A">
        <w:fldChar w:fldCharType="begin"/>
      </w:r>
      <w:r>
        <w:instrText xml:space="preserve"> HYPERLINK  \l "запроспредложенифстатья18" </w:instrText>
      </w:r>
      <w:r w:rsidR="006D4A8A">
        <w:fldChar w:fldCharType="separate"/>
      </w:r>
      <w:r w:rsidRPr="00A71AD1">
        <w:rPr>
          <w:rStyle w:val="a4"/>
        </w:rPr>
        <w:t xml:space="preserve">Запрос предложений </w:t>
      </w:r>
      <w:bookmarkEnd w:id="15"/>
      <w:r w:rsidRPr="00A71AD1">
        <w:rPr>
          <w:rStyle w:val="a4"/>
        </w:rPr>
        <w:t>в электронной форме</w:t>
      </w:r>
      <w:r w:rsidR="006D4A8A">
        <w:fldChar w:fldCharType="end"/>
      </w:r>
      <w:r>
        <w:t xml:space="preserve"> (далее – з</w:t>
      </w:r>
      <w:r w:rsidRPr="00706CC7">
        <w:t>апрос предложений</w:t>
      </w:r>
      <w:r>
        <w:t>)</w:t>
      </w:r>
      <w:r w:rsidRPr="00357088">
        <w:t xml:space="preserve"> </w:t>
      </w:r>
      <w:r w:rsidRPr="00706CC7">
        <w:t>проводятся с целью обеспечить срочные, неотложные нужды Заказчика</w:t>
      </w:r>
      <w:r>
        <w:t>.</w:t>
      </w:r>
    </w:p>
    <w:p w:rsidR="00964DF1" w:rsidRDefault="00964DF1" w:rsidP="00964DF1">
      <w:r w:rsidRPr="004B14F7">
        <w:t xml:space="preserve">Выбор поставщика (подрядчика, исполнителя) путем проведения запроса предложений может осуществляться, если предметом закупки являются любые виды товаров, работ, услуг, а начальная (максимальная) цена договора составляет </w:t>
      </w:r>
      <w:r w:rsidRPr="00F362D1">
        <w:t>не более двух миллионов рублей.</w:t>
      </w:r>
    </w:p>
    <w:p w:rsidR="00964DF1" w:rsidRDefault="00964DF1" w:rsidP="00964DF1">
      <w:r w:rsidRPr="002505CE">
        <w:t>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64DF1" w:rsidRDefault="00964DF1" w:rsidP="00964DF1">
      <w:bookmarkStart w:id="16" w:name="запроскотировок"/>
      <w:bookmarkEnd w:id="16"/>
      <w:r w:rsidRPr="00706CC7">
        <w:t xml:space="preserve">7. </w:t>
      </w:r>
      <w:bookmarkStart w:id="17" w:name="zaproskotirovok"/>
      <w:r w:rsidR="006D4A8A">
        <w:fldChar w:fldCharType="begin"/>
      </w:r>
      <w:r>
        <w:instrText xml:space="preserve"> HYPERLINK  \l "запроскотировокстатья19" </w:instrText>
      </w:r>
      <w:r w:rsidR="006D4A8A">
        <w:fldChar w:fldCharType="separate"/>
      </w:r>
      <w:r w:rsidRPr="00A71AD1">
        <w:rPr>
          <w:rStyle w:val="a4"/>
        </w:rPr>
        <w:t xml:space="preserve">Запрос котировок </w:t>
      </w:r>
      <w:bookmarkEnd w:id="17"/>
      <w:r w:rsidRPr="00A71AD1">
        <w:rPr>
          <w:rStyle w:val="a4"/>
        </w:rPr>
        <w:t>в электронной форме</w:t>
      </w:r>
      <w:r w:rsidR="006D4A8A">
        <w:fldChar w:fldCharType="end"/>
      </w:r>
      <w:r>
        <w:t xml:space="preserve"> (далее – запрос котировок) </w:t>
      </w:r>
      <w:r w:rsidRPr="000A1846">
        <w:t>проводится при закупках простой продукции, для которой существует сложившийся рынок в случаях, когда планируемая стоимость закупки</w:t>
      </w:r>
      <w:r>
        <w:t xml:space="preserve"> не превышает </w:t>
      </w:r>
      <w:r w:rsidRPr="00120282">
        <w:t>одного миллиона рублей</w:t>
      </w:r>
      <w:r w:rsidRPr="000A1846">
        <w:t xml:space="preserve"> и для </w:t>
      </w:r>
      <w:r>
        <w:t>Заказчика</w:t>
      </w:r>
      <w:r w:rsidRPr="000A1846">
        <w:t xml:space="preserve"> единственным оценочным критер</w:t>
      </w:r>
      <w:r>
        <w:t>ием выступает цена предложения.</w:t>
      </w:r>
    </w:p>
    <w:p w:rsidR="00964DF1" w:rsidRPr="00706CC7" w:rsidRDefault="00964DF1" w:rsidP="00964DF1">
      <w:r w:rsidRPr="002505CE">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964DF1" w:rsidRDefault="00964DF1" w:rsidP="00964DF1">
      <w:r w:rsidRPr="00706CC7">
        <w:t xml:space="preserve">8. </w:t>
      </w:r>
      <w:bookmarkStart w:id="18" w:name="EP"/>
      <w:r>
        <w:t>При проведении конкурентной закупки:</w:t>
      </w:r>
    </w:p>
    <w:p w:rsidR="00964DF1" w:rsidRDefault="00964DF1" w:rsidP="00964DF1">
      <w:r>
        <w:t>1) информация о конкурентной закупке сообщается Заказчиком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964DF1" w:rsidRDefault="00964DF1" w:rsidP="00964DF1">
      <w: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964DF1" w:rsidRDefault="00964DF1" w:rsidP="00964DF1">
      <w:r>
        <w:t xml:space="preserve">3) описание предмета конкурентной закупки осуществляется с соблюдением требований </w:t>
      </w:r>
      <w:r w:rsidRPr="00B641A9">
        <w:t>части 6.1 статьи 3</w:t>
      </w:r>
      <w:r>
        <w:t xml:space="preserve"> Федерального закона № 223-ФЗ.</w:t>
      </w:r>
    </w:p>
    <w:p w:rsidR="00FB2253" w:rsidRPr="001B5A70" w:rsidRDefault="00FB2253" w:rsidP="00FB2253">
      <w:pPr>
        <w:rPr>
          <w:rFonts w:eastAsia="Times New Roman"/>
          <w:szCs w:val="24"/>
        </w:rPr>
      </w:pPr>
      <w:r w:rsidRPr="001B5A70">
        <w:t xml:space="preserve">4) </w:t>
      </w:r>
      <w:r w:rsidRPr="001B5A70">
        <w:rPr>
          <w:rFonts w:eastAsia="Times New Roman"/>
          <w:szCs w:val="24"/>
        </w:rPr>
        <w:t>оператор электронной площадки обеспечивает:</w:t>
      </w:r>
    </w:p>
    <w:p w:rsidR="00FB2253" w:rsidRPr="001B5A70" w:rsidRDefault="00FB2253" w:rsidP="00FB2253">
      <w:pPr>
        <w:rPr>
          <w:rFonts w:eastAsia="Times New Roman"/>
          <w:szCs w:val="24"/>
        </w:rPr>
      </w:pPr>
      <w:r w:rsidRPr="001B5A70">
        <w:rPr>
          <w:rFonts w:eastAsia="Times New Roman"/>
          <w:szCs w:val="24"/>
        </w:rPr>
        <w:t>а)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FB2253" w:rsidRPr="001B5A70" w:rsidRDefault="00FB2253" w:rsidP="00FB2253">
      <w:pPr>
        <w:rPr>
          <w:rFonts w:eastAsia="Times New Roman"/>
          <w:szCs w:val="24"/>
        </w:rPr>
      </w:pPr>
      <w:r w:rsidRPr="001B5A70">
        <w:rPr>
          <w:rFonts w:eastAsia="Times New Roman"/>
          <w:szCs w:val="24"/>
        </w:rPr>
        <w:t>б) размещение в ЕИС (на официальном сайте) таких разъяснений;</w:t>
      </w:r>
    </w:p>
    <w:p w:rsidR="00FB2253" w:rsidRPr="001B5A70" w:rsidRDefault="00FB2253" w:rsidP="00FB2253">
      <w:pPr>
        <w:rPr>
          <w:rFonts w:eastAsia="Times New Roman"/>
          <w:szCs w:val="24"/>
        </w:rPr>
      </w:pPr>
      <w:r w:rsidRPr="001B5A70">
        <w:rPr>
          <w:rFonts w:eastAsia="Times New Roman"/>
          <w:szCs w:val="24"/>
        </w:rPr>
        <w:t>в) подачу заявок на участие в конкурентной закупке в электронной форме, окончательных предложений;</w:t>
      </w:r>
    </w:p>
    <w:p w:rsidR="00FB2253" w:rsidRPr="001B5A70" w:rsidRDefault="00FB2253" w:rsidP="00FB2253">
      <w:pPr>
        <w:rPr>
          <w:rFonts w:eastAsia="Times New Roman"/>
          <w:szCs w:val="24"/>
        </w:rPr>
      </w:pPr>
      <w:r w:rsidRPr="001B5A70">
        <w:rPr>
          <w:rFonts w:eastAsia="Times New Roman"/>
          <w:szCs w:val="24"/>
        </w:rPr>
        <w:t>г) предоставление комиссии по закупкам доступа к указанным заявкам;</w:t>
      </w:r>
    </w:p>
    <w:p w:rsidR="00FB2253" w:rsidRPr="001B5A70" w:rsidRDefault="00FB2253" w:rsidP="00FB2253">
      <w:pPr>
        <w:rPr>
          <w:rFonts w:eastAsia="Times New Roman"/>
          <w:szCs w:val="24"/>
        </w:rPr>
      </w:pPr>
      <w:r w:rsidRPr="001B5A70">
        <w:rPr>
          <w:rFonts w:eastAsia="Times New Roman"/>
          <w:szCs w:val="24"/>
        </w:rPr>
        <w:t>д) сопоставление ценовых предложений, дополнительных ценовых предложений участников конкурентной закупки в электронной форме;</w:t>
      </w:r>
    </w:p>
    <w:p w:rsidR="00FB2253" w:rsidRPr="001B5A70" w:rsidRDefault="00FB2253" w:rsidP="00FB2253">
      <w:r w:rsidRPr="001B5A70">
        <w:rPr>
          <w:rFonts w:eastAsia="Times New Roman"/>
          <w:szCs w:val="24"/>
        </w:rPr>
        <w:t xml:space="preserve">е) формирование проектов протоколов, составляемых в соответствии с </w:t>
      </w:r>
      <w:r w:rsidR="000C1F81" w:rsidRPr="001B5A70">
        <w:rPr>
          <w:rFonts w:eastAsia="Times New Roman"/>
          <w:szCs w:val="24"/>
        </w:rPr>
        <w:t>Федеральным з</w:t>
      </w:r>
      <w:r w:rsidRPr="001B5A70">
        <w:rPr>
          <w:rFonts w:eastAsia="Times New Roman"/>
          <w:szCs w:val="24"/>
        </w:rPr>
        <w:t>аконом № 223-ФЗ.</w:t>
      </w:r>
    </w:p>
    <w:p w:rsidR="008E373B" w:rsidRPr="001B5A70" w:rsidRDefault="00FB2253" w:rsidP="008E373B">
      <w:pPr>
        <w:rPr>
          <w:rFonts w:eastAsia="Times New Roman"/>
          <w:szCs w:val="24"/>
        </w:rPr>
      </w:pPr>
      <w:r w:rsidRPr="001B5A70">
        <w:rPr>
          <w:rFonts w:eastAsia="Times New Roman"/>
          <w:szCs w:val="24"/>
        </w:rPr>
        <w:t>8.1</w:t>
      </w:r>
      <w:r w:rsidR="008E373B" w:rsidRPr="001B5A70">
        <w:rPr>
          <w:rFonts w:eastAsia="Times New Roman"/>
          <w:szCs w:val="24"/>
        </w:rPr>
        <w:t xml:space="preserve">. Порядок проведения конкурентной закупки в электронной форме регулируется </w:t>
      </w:r>
      <w:hyperlink r:id="rId9" w:history="1">
        <w:r w:rsidR="008E373B" w:rsidRPr="001B5A70">
          <w:rPr>
            <w:rFonts w:eastAsia="Times New Roman"/>
            <w:szCs w:val="24"/>
          </w:rPr>
          <w:t>ст. 3.3</w:t>
        </w:r>
      </w:hyperlink>
      <w:r w:rsidR="008E373B" w:rsidRPr="001B5A70">
        <w:rPr>
          <w:rFonts w:eastAsia="Times New Roman"/>
          <w:szCs w:val="24"/>
        </w:rPr>
        <w:t xml:space="preserve"> </w:t>
      </w:r>
      <w:r w:rsidR="000C1F81" w:rsidRPr="001B5A70">
        <w:rPr>
          <w:rFonts w:eastAsia="Times New Roman"/>
          <w:szCs w:val="24"/>
        </w:rPr>
        <w:t>Федерального з</w:t>
      </w:r>
      <w:r w:rsidR="000006B9" w:rsidRPr="001B5A70">
        <w:rPr>
          <w:rFonts w:eastAsia="Times New Roman"/>
          <w:szCs w:val="24"/>
        </w:rPr>
        <w:t>а</w:t>
      </w:r>
      <w:r w:rsidR="008E373B" w:rsidRPr="001B5A70">
        <w:rPr>
          <w:rFonts w:eastAsia="Times New Roman"/>
          <w:szCs w:val="24"/>
        </w:rPr>
        <w:t xml:space="preserve">кона </w:t>
      </w:r>
      <w:r w:rsidRPr="001B5A70">
        <w:rPr>
          <w:rFonts w:eastAsia="Times New Roman"/>
          <w:szCs w:val="24"/>
        </w:rPr>
        <w:t>№</w:t>
      </w:r>
      <w:r w:rsidR="008E373B" w:rsidRPr="001B5A70">
        <w:rPr>
          <w:rFonts w:eastAsia="Times New Roman"/>
          <w:szCs w:val="24"/>
        </w:rPr>
        <w:t xml:space="preserve">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8E373B" w:rsidRPr="001B5A70" w:rsidRDefault="00FB2253" w:rsidP="008E373B">
      <w:pPr>
        <w:rPr>
          <w:rFonts w:eastAsia="Times New Roman"/>
          <w:szCs w:val="24"/>
        </w:rPr>
      </w:pPr>
      <w:r w:rsidRPr="001B5A70">
        <w:rPr>
          <w:rFonts w:eastAsia="Times New Roman"/>
          <w:szCs w:val="24"/>
        </w:rPr>
        <w:lastRenderedPageBreak/>
        <w:t>8.2</w:t>
      </w:r>
      <w:r w:rsidR="008E373B" w:rsidRPr="001B5A70">
        <w:rPr>
          <w:rFonts w:eastAsia="Times New Roman"/>
          <w:szCs w:val="24"/>
        </w:rPr>
        <w:t>.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8E373B" w:rsidRPr="008E373B" w:rsidRDefault="00FB2253" w:rsidP="008E373B">
      <w:pPr>
        <w:rPr>
          <w:rFonts w:eastAsia="Times New Roman"/>
          <w:szCs w:val="24"/>
        </w:rPr>
      </w:pPr>
      <w:r w:rsidRPr="001B5A70">
        <w:rPr>
          <w:rFonts w:eastAsia="Times New Roman"/>
          <w:szCs w:val="24"/>
        </w:rPr>
        <w:t>8.3</w:t>
      </w:r>
      <w:r w:rsidR="008E373B" w:rsidRPr="001B5A70">
        <w:rPr>
          <w:rFonts w:eastAsia="Times New Roman"/>
          <w:szCs w:val="24"/>
        </w:rPr>
        <w:t>.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964DF1" w:rsidRDefault="00964DF1" w:rsidP="00964DF1">
      <w:pPr>
        <w:rPr>
          <w:rFonts w:eastAsia="Times New Roman"/>
          <w:szCs w:val="24"/>
        </w:rPr>
      </w:pPr>
      <w:bookmarkStart w:id="19" w:name="ч9ст4ЕП"/>
      <w:bookmarkEnd w:id="19"/>
      <w:r>
        <w:rPr>
          <w:rFonts w:eastAsia="Times New Roman"/>
          <w:szCs w:val="24"/>
        </w:rPr>
        <w:t>9. Под закупкой у единственного поставщика (подрядчика, исполнителя)</w:t>
      </w:r>
      <w:bookmarkEnd w:id="18"/>
      <w:r>
        <w:rPr>
          <w:rFonts w:eastAsia="Times New Roman"/>
          <w:szCs w:val="24"/>
        </w:rPr>
        <w:t xml:space="preserve"> понимается закупка, при которой договор заключается напрямую с поставщиком (подрядчиком, исполнителем) без использования конкурентных процедур с учетом </w:t>
      </w:r>
      <w:hyperlink w:anchor="порядокзакупкиуЕПст19" w:history="1">
        <w:r w:rsidRPr="00071941">
          <w:rPr>
            <w:rStyle w:val="a4"/>
            <w:rFonts w:eastAsia="Times New Roman"/>
            <w:szCs w:val="24"/>
          </w:rPr>
          <w:t>требований</w:t>
        </w:r>
      </w:hyperlink>
      <w:r>
        <w:rPr>
          <w:rFonts w:eastAsia="Times New Roman"/>
          <w:szCs w:val="24"/>
        </w:rPr>
        <w:t>, установленных настоящим Положением.</w:t>
      </w:r>
    </w:p>
    <w:p w:rsidR="00964DF1" w:rsidRDefault="00964DF1" w:rsidP="00964DF1">
      <w:pPr>
        <w:pStyle w:val="2"/>
      </w:pPr>
      <w:bookmarkStart w:id="20" w:name="_Toc115338585"/>
      <w:r>
        <w:t>Статья 5. Информационное обеспечение закупок</w:t>
      </w:r>
      <w:bookmarkEnd w:id="20"/>
    </w:p>
    <w:p w:rsidR="00964DF1" w:rsidRPr="00706CC7" w:rsidRDefault="00964DF1" w:rsidP="00964DF1">
      <w:r w:rsidRPr="00706CC7">
        <w:t>1. Заказчик размещает в ЕИС:</w:t>
      </w:r>
    </w:p>
    <w:p w:rsidR="00964DF1" w:rsidRPr="00706CC7" w:rsidRDefault="00964DF1" w:rsidP="00964DF1">
      <w:r w:rsidRPr="00706CC7">
        <w:t xml:space="preserve">1) </w:t>
      </w:r>
      <w:r>
        <w:t xml:space="preserve">Настоящее Положение и вносимые в него изменения </w:t>
      </w:r>
      <w:r w:rsidRPr="00706CC7">
        <w:t xml:space="preserve">(не позднее 15 дней со дня </w:t>
      </w:r>
      <w:r>
        <w:t xml:space="preserve">их </w:t>
      </w:r>
      <w:r w:rsidRPr="00706CC7">
        <w:t>утверждения);</w:t>
      </w:r>
    </w:p>
    <w:p w:rsidR="00964DF1" w:rsidRPr="00706CC7" w:rsidRDefault="00964DF1" w:rsidP="00964DF1">
      <w:r w:rsidRPr="00706CC7">
        <w:t>2) планы закупок товаров, работ, услуг на срок не менее одного года;</w:t>
      </w:r>
    </w:p>
    <w:p w:rsidR="00964DF1" w:rsidRPr="00706CC7" w:rsidRDefault="00964DF1" w:rsidP="00964DF1">
      <w:r w:rsidRPr="00706CC7">
        <w:t>3</w:t>
      </w:r>
      <w:r w:rsidRPr="00B6401C">
        <w:t xml:space="preserve">)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w:t>
      </w:r>
      <w:r>
        <w:t>частью</w:t>
      </w:r>
      <w:r w:rsidRPr="00B6401C">
        <w:t xml:space="preserve"> 4 </w:t>
      </w:r>
      <w:r>
        <w:t>статьи</w:t>
      </w:r>
      <w:r w:rsidRPr="00B6401C">
        <w:t xml:space="preserve"> 4 Федерального закона № 223-ФЗ;</w:t>
      </w:r>
    </w:p>
    <w:p w:rsidR="00964DF1" w:rsidRPr="00706CC7" w:rsidRDefault="00964DF1" w:rsidP="00964DF1">
      <w:r w:rsidRPr="00706CC7">
        <w:t xml:space="preserve">4) </w:t>
      </w:r>
      <w:r w:rsidRPr="00E32C67">
        <w:t>извещения о конкурентных закупках и внесенные в них изменения</w:t>
      </w:r>
      <w:r w:rsidRPr="00706CC7">
        <w:t>;</w:t>
      </w:r>
    </w:p>
    <w:p w:rsidR="00964DF1" w:rsidRPr="00706CC7" w:rsidRDefault="00964DF1" w:rsidP="00964DF1">
      <w:r w:rsidRPr="00706CC7">
        <w:t xml:space="preserve">5) документацию о </w:t>
      </w:r>
      <w:r w:rsidRPr="00E32C67">
        <w:t xml:space="preserve">конкурентной </w:t>
      </w:r>
      <w:r w:rsidRPr="00706CC7">
        <w:t>закупк</w:t>
      </w:r>
      <w:r>
        <w:t>е</w:t>
      </w:r>
      <w:r w:rsidRPr="00706CC7">
        <w:t xml:space="preserve"> и внесенные в нее изменения (за исключением запроса котировок);</w:t>
      </w:r>
    </w:p>
    <w:p w:rsidR="00964DF1" w:rsidRPr="00706CC7" w:rsidRDefault="00964DF1" w:rsidP="00964DF1">
      <w:r w:rsidRPr="00706CC7">
        <w:t>6) проект договор</w:t>
      </w:r>
      <w:r>
        <w:t>а, являющийся неотъемлемой частью извещения об осуществлении конкурентной закупки и документации о конкурентной закупке</w:t>
      </w:r>
      <w:r w:rsidRPr="00706CC7">
        <w:t xml:space="preserve"> и внесенные в них изменения;</w:t>
      </w:r>
    </w:p>
    <w:p w:rsidR="00964DF1" w:rsidRPr="00706CC7" w:rsidRDefault="00964DF1" w:rsidP="00964DF1">
      <w:r w:rsidRPr="00706CC7">
        <w:t>7) разъяснения документации о закупках;</w:t>
      </w:r>
    </w:p>
    <w:p w:rsidR="00964DF1" w:rsidRPr="00706CC7" w:rsidRDefault="00964DF1" w:rsidP="00964DF1">
      <w:r w:rsidRPr="00706CC7">
        <w:t>8) протоколы, составляемые в ходе проведения закупок и по результатам их проведения;</w:t>
      </w:r>
    </w:p>
    <w:p w:rsidR="00964DF1" w:rsidRDefault="00964DF1" w:rsidP="00964DF1">
      <w:r w:rsidRPr="007762EB">
        <w:t>9) информацию и документы, подлежащие включению в реестр договоров, в соответствии с Правилами ведения реестра договоров, заключенных заказчиками по результатам закупки, утвержденными постановлением правительства Российской Федерации от 31.10.2014г. № 1132;</w:t>
      </w:r>
    </w:p>
    <w:p w:rsidR="00964DF1" w:rsidRPr="00706CC7" w:rsidRDefault="00964DF1" w:rsidP="00964DF1">
      <w:r>
        <w:t xml:space="preserve">10) </w:t>
      </w:r>
      <w:r w:rsidRPr="00706CC7">
        <w:t xml:space="preserve">иную информацию, размещение которой в ЕИС предусмотрено </w:t>
      </w:r>
      <w:r>
        <w:t>Федеральным з</w:t>
      </w:r>
      <w:r w:rsidRPr="00706CC7">
        <w:t xml:space="preserve">аконом </w:t>
      </w:r>
      <w:r>
        <w:t>№</w:t>
      </w:r>
      <w:r w:rsidRPr="00706CC7">
        <w:t xml:space="preserve"> 223-ФЗ, в том числе сведения, перечисленные в </w:t>
      </w:r>
      <w:hyperlink w:anchor="ch3st5" w:history="1">
        <w:r w:rsidRPr="00FB0E72">
          <w:rPr>
            <w:rStyle w:val="a4"/>
          </w:rPr>
          <w:t>части 3</w:t>
        </w:r>
      </w:hyperlink>
      <w:r w:rsidRPr="00185A54">
        <w:t xml:space="preserve"> </w:t>
      </w:r>
      <w:r w:rsidRPr="00706CC7">
        <w:t>настояще</w:t>
      </w:r>
      <w:r>
        <w:t>й статьи</w:t>
      </w:r>
      <w:r w:rsidRPr="00706CC7">
        <w:t>.</w:t>
      </w:r>
    </w:p>
    <w:p w:rsidR="00964DF1" w:rsidRDefault="00964DF1" w:rsidP="00964DF1">
      <w:bookmarkStart w:id="21" w:name="ch2st5"/>
      <w:bookmarkEnd w:id="21"/>
      <w:r w:rsidRPr="008416CA">
        <w:t xml:space="preserve">2. </w:t>
      </w:r>
      <w:r w:rsidRPr="00990699">
        <w:t xml:space="preserve">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w:t>
      </w:r>
      <w:r w:rsidRPr="008416CA">
        <w:t xml:space="preserve">итоговом </w:t>
      </w:r>
      <w:r w:rsidRPr="00990699">
        <w:t>протоколе, составленном по результатам закупки, в ЕИС размещается информация об изменении договора с указанием измененных условий договора. Эта информация размещается не позднее 10 дней со дня внесения изменений в договор.</w:t>
      </w:r>
    </w:p>
    <w:p w:rsidR="00964DF1" w:rsidRPr="00706CC7" w:rsidRDefault="00964DF1" w:rsidP="00964DF1">
      <w:bookmarkStart w:id="22" w:name="ch3st5"/>
      <w:bookmarkEnd w:id="22"/>
      <w:r w:rsidRPr="00706CC7">
        <w:t>3. Заказчик не позднее 10-го числа месяца, следующего за отчетным, размещает в ЕИС:</w:t>
      </w:r>
    </w:p>
    <w:p w:rsidR="00964DF1" w:rsidRPr="00706CC7" w:rsidRDefault="00964DF1" w:rsidP="00964DF1">
      <w:r w:rsidRPr="00706CC7">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r>
        <w:t>частью</w:t>
      </w:r>
      <w:r w:rsidRPr="00706CC7">
        <w:t xml:space="preserve"> 3 </w:t>
      </w:r>
      <w:r>
        <w:t>статьи</w:t>
      </w:r>
      <w:r w:rsidRPr="00706CC7">
        <w:t xml:space="preserve"> 4.1 </w:t>
      </w:r>
      <w:r>
        <w:t>Федерального з</w:t>
      </w:r>
      <w:r w:rsidRPr="00706CC7">
        <w:t xml:space="preserve">акона </w:t>
      </w:r>
      <w:r>
        <w:t>№</w:t>
      </w:r>
      <w:r w:rsidRPr="00706CC7">
        <w:t xml:space="preserve"> 223-ФЗ;</w:t>
      </w:r>
    </w:p>
    <w:p w:rsidR="00964DF1" w:rsidRPr="00706CC7" w:rsidRDefault="00964DF1" w:rsidP="00964DF1">
      <w:r w:rsidRPr="00706CC7">
        <w:lastRenderedPageBreak/>
        <w:t>2) сведения о количестве и стоимости договоров, заключенных по результатам закупки у единственного поставщика;</w:t>
      </w:r>
    </w:p>
    <w:p w:rsidR="00964DF1" w:rsidRPr="00043BDF" w:rsidRDefault="00964DF1" w:rsidP="00964DF1">
      <w:r w:rsidRPr="00043BDF">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871D27" w:rsidRPr="00871D27" w:rsidRDefault="000006B9" w:rsidP="00871D27">
      <w:bookmarkStart w:id="23" w:name="ch4st5"/>
      <w:bookmarkEnd w:id="23"/>
      <w:r w:rsidRPr="001B5A70">
        <w:t xml:space="preserve">3.1. </w:t>
      </w:r>
      <w:r w:rsidR="00871D27" w:rsidRPr="001B5A70">
        <w:t>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964DF1" w:rsidRPr="00043BDF" w:rsidRDefault="00964DF1" w:rsidP="00964DF1">
      <w:r w:rsidRPr="00043BDF">
        <w:t>4. Содержание извещения и документации о закупке формируется исходя из выбранного способа закупки.</w:t>
      </w:r>
    </w:p>
    <w:p w:rsidR="00964DF1" w:rsidRPr="00706CC7" w:rsidRDefault="00964DF1" w:rsidP="00964DF1">
      <w:r w:rsidRPr="00043BDF">
        <w:t xml:space="preserve">5. </w:t>
      </w:r>
      <w: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964DF1" w:rsidRPr="0058792B" w:rsidRDefault="00964DF1" w:rsidP="00964DF1">
      <w:r w:rsidRPr="0058792B">
        <w:t>6. Протоколы, составляемые в ходе закупки, размещаются в ЕИС не позднее чем через три дня со дня подписания.</w:t>
      </w:r>
    </w:p>
    <w:p w:rsidR="00964DF1" w:rsidRPr="0058792B" w:rsidRDefault="00964DF1" w:rsidP="00964DF1">
      <w:r w:rsidRPr="0058792B">
        <w:t>7. Заказчик вправе размещать указанную в настоящей статье информацию на сайте Заказчика, что не освобождает его от обязанности размещать данную информацию в ЕИС.</w:t>
      </w:r>
    </w:p>
    <w:p w:rsidR="00964DF1" w:rsidRPr="0058792B" w:rsidRDefault="00964DF1" w:rsidP="00964DF1">
      <w:r w:rsidRPr="0058792B">
        <w:t>При несоответствии информации в ЕИС и информации на сайте Заказчика достоверной считается информация, размещенная в ЕИС.</w:t>
      </w:r>
    </w:p>
    <w:p w:rsidR="00964DF1" w:rsidRPr="0058792B" w:rsidRDefault="00964DF1" w:rsidP="00964DF1">
      <w:r w:rsidRPr="0058792B">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4E432C" w:rsidRPr="004E432C" w:rsidRDefault="00964DF1" w:rsidP="00964DF1">
      <w:r w:rsidRPr="001B5A70">
        <w:t>8. Не размещается в ЕИС и на сайте Заказчика информация</w:t>
      </w:r>
      <w:r w:rsidR="004E432C" w:rsidRPr="001B5A70">
        <w:t>, установленная ч</w:t>
      </w:r>
      <w:r w:rsidR="007762EB" w:rsidRPr="001B5A70">
        <w:t>астью</w:t>
      </w:r>
      <w:r w:rsidR="004E432C" w:rsidRPr="001B5A70">
        <w:t xml:space="preserve"> 3 ст</w:t>
      </w:r>
      <w:r w:rsidR="007762EB" w:rsidRPr="001B5A70">
        <w:t>атьи</w:t>
      </w:r>
      <w:r w:rsidR="004E432C" w:rsidRPr="001B5A70">
        <w:t xml:space="preserve"> 3.5, ч</w:t>
      </w:r>
      <w:r w:rsidR="007762EB" w:rsidRPr="001B5A70">
        <w:t>астью</w:t>
      </w:r>
      <w:r w:rsidR="004E432C" w:rsidRPr="001B5A70">
        <w:t xml:space="preserve"> 15 ст</w:t>
      </w:r>
      <w:r w:rsidR="007762EB" w:rsidRPr="001B5A70">
        <w:t xml:space="preserve">атьи </w:t>
      </w:r>
      <w:r w:rsidR="004E432C" w:rsidRPr="001B5A70">
        <w:t xml:space="preserve">4 Федерального закона </w:t>
      </w:r>
      <w:r w:rsidR="000C1F81" w:rsidRPr="001B5A70">
        <w:t xml:space="preserve">№ </w:t>
      </w:r>
      <w:r w:rsidR="004E432C" w:rsidRPr="001B5A70">
        <w:t>223-ФЗ.</w:t>
      </w:r>
    </w:p>
    <w:p w:rsidR="00964DF1" w:rsidRPr="0058792B" w:rsidRDefault="00964DF1" w:rsidP="00964DF1">
      <w:r w:rsidRPr="0058792B">
        <w:t>9. Заказчик вправе не размещать в ЕИС:</w:t>
      </w:r>
    </w:p>
    <w:p w:rsidR="00964DF1" w:rsidRPr="0058792B" w:rsidRDefault="00964DF1" w:rsidP="00964DF1">
      <w:r w:rsidRPr="0058792B">
        <w:t>1) сведения о закупке товаров, работ, услуг, стоимость которых не превышает 100 тыс. руб.;</w:t>
      </w:r>
    </w:p>
    <w:p w:rsidR="00964DF1" w:rsidRPr="0058792B" w:rsidRDefault="00964DF1" w:rsidP="00964DF1">
      <w:r w:rsidRPr="0058792B">
        <w:t>2)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964DF1" w:rsidRPr="00706CC7" w:rsidRDefault="00964DF1" w:rsidP="00964DF1">
      <w:r w:rsidRPr="0058792B">
        <w:t>10. Положение, информация о закупке, планы закупки, размещенные в ЕИС и на сайте Заказчика, доступны для ознакомления без взимания платы.</w:t>
      </w:r>
    </w:p>
    <w:p w:rsidR="00964DF1" w:rsidRDefault="00964DF1" w:rsidP="00964DF1">
      <w:pPr>
        <w:pStyle w:val="2"/>
      </w:pPr>
      <w:bookmarkStart w:id="24" w:name="_Toc115338586"/>
      <w:r>
        <w:t>Статья 6. Планирование закупок</w:t>
      </w:r>
      <w:bookmarkEnd w:id="24"/>
    </w:p>
    <w:p w:rsidR="00964DF1" w:rsidRDefault="00964DF1" w:rsidP="00964DF1">
      <w:r w:rsidRPr="00706CC7">
        <w:t xml:space="preserve">1. </w:t>
      </w:r>
      <w:r>
        <w:t>Планирование закупок осуществляется Заказчиком путем формирования и размещения в единой информационной системе плана закупки товаров, работ, услуг.</w:t>
      </w:r>
    </w:p>
    <w:p w:rsidR="00964DF1" w:rsidRPr="00706CC7" w:rsidRDefault="00964DF1" w:rsidP="00964DF1">
      <w:r w:rsidRPr="00706CC7">
        <w:t xml:space="preserve">При </w:t>
      </w:r>
      <w:r>
        <w:t>составлении плана закупки товаров, работ, услуг</w:t>
      </w:r>
      <w:r w:rsidRPr="00706CC7">
        <w:t xml:space="preserve"> Заказчик руководствуется </w:t>
      </w:r>
      <w:hyperlink w:anchor="PP932" w:history="1">
        <w:r w:rsidRPr="00F309BD">
          <w:rPr>
            <w:rStyle w:val="a4"/>
          </w:rPr>
          <w:t>Правилами</w:t>
        </w:r>
      </w:hyperlink>
      <w:r w:rsidRPr="00706CC7">
        <w:t xml:space="preserve"> формирования плана закупки и Требованиями к форме такого плана.</w:t>
      </w:r>
    </w:p>
    <w:p w:rsidR="00964DF1" w:rsidRPr="00706CC7" w:rsidRDefault="00964DF1" w:rsidP="00964DF1">
      <w:r w:rsidRPr="00706CC7">
        <w:t>2. Планирование закупок осуществляется исходя из оценки потребностей Заказчика в товарах, работах, услугах.</w:t>
      </w:r>
    </w:p>
    <w:p w:rsidR="00964DF1" w:rsidRPr="00706CC7" w:rsidRDefault="00964DF1" w:rsidP="00964DF1">
      <w:r w:rsidRPr="00706CC7">
        <w:t>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964DF1" w:rsidRPr="00706CC7" w:rsidRDefault="00964DF1" w:rsidP="00964DF1">
      <w:r w:rsidRPr="002359CF">
        <w:lastRenderedPageBreak/>
        <w:t xml:space="preserve">4. План закупки товаров, работ, услуг на очередной календарный год утверждается приказом </w:t>
      </w:r>
      <w:r>
        <w:t>руководителя Заказчика</w:t>
      </w:r>
      <w:r w:rsidRPr="002359CF">
        <w:t xml:space="preserve"> </w:t>
      </w:r>
      <w:r w:rsidRPr="002A055B">
        <w:t>либо иного должностного лица, наделенного соответствующими полномочиями</w:t>
      </w:r>
      <w:r w:rsidRPr="002359CF">
        <w:t>.</w:t>
      </w:r>
    </w:p>
    <w:p w:rsidR="00964DF1" w:rsidRPr="00706CC7" w:rsidRDefault="00964DF1" w:rsidP="00964DF1">
      <w:r w:rsidRPr="00706CC7">
        <w:t xml:space="preserve">5. План закупки </w:t>
      </w:r>
      <w:r w:rsidRPr="002359CF">
        <w:t xml:space="preserve">товаров, работ, услуг </w:t>
      </w:r>
      <w:r w:rsidRPr="00706CC7">
        <w:t>должен иметь поквартальную разбивку.</w:t>
      </w:r>
    </w:p>
    <w:p w:rsidR="00964DF1" w:rsidRPr="00706CC7" w:rsidRDefault="00964DF1" w:rsidP="00964DF1">
      <w:r w:rsidRPr="00706CC7">
        <w:t xml:space="preserve">6. В план закупки </w:t>
      </w:r>
      <w:r>
        <w:t>товаров, работ, услуг</w:t>
      </w:r>
      <w:r w:rsidRPr="00706CC7">
        <w:t xml:space="preserve"> не включаются сведения о закупках, предусмотренных </w:t>
      </w:r>
      <w:r>
        <w:t>пунктом</w:t>
      </w:r>
      <w:r w:rsidRPr="00706CC7">
        <w:t xml:space="preserve"> 4 </w:t>
      </w:r>
      <w:hyperlink w:anchor="PP932" w:history="1">
        <w:r w:rsidRPr="00AE574B">
          <w:rPr>
            <w:rStyle w:val="a4"/>
          </w:rPr>
          <w:t>Правил</w:t>
        </w:r>
      </w:hyperlink>
      <w:r w:rsidRPr="00706CC7">
        <w:t xml:space="preserve"> формирования плана закупки.</w:t>
      </w:r>
    </w:p>
    <w:p w:rsidR="00964DF1" w:rsidRPr="00706CC7" w:rsidRDefault="00964DF1" w:rsidP="00964DF1">
      <w:r w:rsidRPr="00706CC7">
        <w:t xml:space="preserve">7. В плане закупки </w:t>
      </w:r>
      <w:r>
        <w:t>товаров, работ, услуг</w:t>
      </w:r>
      <w:r w:rsidRPr="00706CC7">
        <w:t xml:space="preserve"> могут не отражаться сведения о закупках, указанны</w:t>
      </w:r>
      <w:r>
        <w:t>х</w:t>
      </w:r>
      <w:r w:rsidRPr="00706CC7">
        <w:t xml:space="preserve"> в абз</w:t>
      </w:r>
      <w:r>
        <w:t>аце</w:t>
      </w:r>
      <w:r w:rsidRPr="00706CC7">
        <w:t xml:space="preserve"> 2 </w:t>
      </w:r>
      <w:r>
        <w:t>пункта</w:t>
      </w:r>
      <w:r w:rsidRPr="00706CC7">
        <w:t xml:space="preserve"> 4 </w:t>
      </w:r>
      <w:hyperlink w:anchor="PP932" w:history="1">
        <w:r w:rsidRPr="007008AD">
          <w:rPr>
            <w:rStyle w:val="a4"/>
          </w:rPr>
          <w:t>Правил</w:t>
        </w:r>
      </w:hyperlink>
      <w:r w:rsidRPr="00706CC7">
        <w:t xml:space="preserve"> формирования плана закупки товаров.</w:t>
      </w:r>
    </w:p>
    <w:p w:rsidR="00964DF1" w:rsidRPr="00706CC7" w:rsidRDefault="00964DF1" w:rsidP="00964DF1">
      <w:r w:rsidRPr="00706CC7">
        <w:t xml:space="preserve">8. Изменения в план закупки </w:t>
      </w:r>
      <w:r>
        <w:t>товаров, работ, услуг</w:t>
      </w:r>
      <w:r w:rsidRPr="00706CC7">
        <w:t xml:space="preserve"> могут вноситься в следующих случаях:</w:t>
      </w:r>
    </w:p>
    <w:p w:rsidR="00964DF1" w:rsidRPr="00706CC7" w:rsidRDefault="00964DF1" w:rsidP="00964DF1">
      <w:r w:rsidRPr="00706CC7">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964DF1" w:rsidRPr="00706CC7" w:rsidRDefault="00964DF1" w:rsidP="00964DF1">
      <w:r w:rsidRPr="00706CC7">
        <w:t xml:space="preserve">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w:t>
      </w:r>
      <w:r>
        <w:t>–</w:t>
      </w:r>
      <w:r w:rsidRPr="00706CC7">
        <w:t xml:space="preserve">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964DF1" w:rsidRDefault="00964DF1" w:rsidP="00964DF1">
      <w:pPr>
        <w:autoSpaceDE w:val="0"/>
        <w:autoSpaceDN w:val="0"/>
        <w:adjustRightInd w:val="0"/>
      </w:pPr>
      <w:r>
        <w:t>3) приведение плана закупок товаров, работ, услуг</w:t>
      </w:r>
      <w:r w:rsidRPr="00706CC7">
        <w:t xml:space="preserve"> </w:t>
      </w:r>
      <w:r>
        <w:t>в соответствие с утвержденными изменениями целей осуществления закупок, предусмотренных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964DF1" w:rsidRDefault="00964DF1" w:rsidP="00964DF1">
      <w:pPr>
        <w:autoSpaceDE w:val="0"/>
        <w:autoSpaceDN w:val="0"/>
        <w:adjustRightInd w:val="0"/>
      </w:pPr>
      <w:r>
        <w:t>4) приведение плана закупок товаров, работ, услуг</w:t>
      </w:r>
      <w:r w:rsidRPr="00706CC7">
        <w:t xml:space="preserve"> </w:t>
      </w:r>
      <w:r>
        <w:t>в соответствие с муниципальными правовыми актами о внесении изменений в муниципальные правовые акты о местном бюджете на текущий финансовый год (текущий финансовый год и плановый период);</w:t>
      </w:r>
    </w:p>
    <w:p w:rsidR="00964DF1" w:rsidRPr="007E6065" w:rsidRDefault="00964DF1" w:rsidP="00964DF1">
      <w:pPr>
        <w:suppressAutoHyphens w:val="0"/>
        <w:autoSpaceDE w:val="0"/>
        <w:autoSpaceDN w:val="0"/>
        <w:adjustRightInd w:val="0"/>
        <w:rPr>
          <w:rFonts w:eastAsia="Times New Roman"/>
          <w:color w:val="000000"/>
          <w:szCs w:val="24"/>
        </w:rPr>
      </w:pPr>
      <w:r>
        <w:t xml:space="preserve">5) изменение показателей планов финансово-хозяйственной, а также изменение </w:t>
      </w:r>
      <w:r w:rsidRPr="007E6065">
        <w:t>соответствующих</w:t>
      </w:r>
      <w:r>
        <w:t xml:space="preserve"> решений и (или) соглашений о предоставлении субсидий, соглашений о предоставлении грантов, </w:t>
      </w:r>
      <w:r>
        <w:rPr>
          <w:rFonts w:eastAsia="Times New Roman"/>
          <w:color w:val="000000"/>
          <w:szCs w:val="24"/>
        </w:rPr>
        <w:t>передаваемых безвозмездно и безвозвратно гражданами и юридическими лицами</w:t>
      </w:r>
      <w:r>
        <w:t>;</w:t>
      </w:r>
    </w:p>
    <w:p w:rsidR="00964DF1" w:rsidRPr="00CC5B8B" w:rsidRDefault="00964DF1" w:rsidP="00964DF1">
      <w:r>
        <w:t>6</w:t>
      </w:r>
      <w:r w:rsidRPr="00CC5B8B">
        <w:t>) наступил или увеличился риск наступления непредвиденных обстоятельств (аварии, чрезвычайной ситуации);</w:t>
      </w:r>
    </w:p>
    <w:p w:rsidR="00964DF1" w:rsidRPr="002B074A" w:rsidRDefault="00964DF1" w:rsidP="00964DF1">
      <w:r>
        <w:t>7</w:t>
      </w:r>
      <w:r w:rsidRPr="00CC5B8B">
        <w:t>) у Заказчика возникли обязательства исполнителя по договору (например, он заключил контракт или иной договор в качестве исполнителя);</w:t>
      </w:r>
    </w:p>
    <w:p w:rsidR="00964DF1" w:rsidRPr="00706CC7" w:rsidRDefault="00964DF1" w:rsidP="00964DF1">
      <w:r>
        <w:t>8</w:t>
      </w:r>
      <w:r w:rsidRPr="00CC5B8B">
        <w:t xml:space="preserve">) </w:t>
      </w:r>
      <w:r>
        <w:t>возникновение иных существенных обстоятельств, предвидеть которые на дату утверждения плана закупок товаров, работ, услуг</w:t>
      </w:r>
      <w:r w:rsidRPr="00706CC7">
        <w:t xml:space="preserve"> </w:t>
      </w:r>
      <w:r>
        <w:t>было невозможно.</w:t>
      </w:r>
    </w:p>
    <w:p w:rsidR="00964DF1" w:rsidRPr="00706CC7" w:rsidRDefault="00964DF1" w:rsidP="00964DF1">
      <w:r w:rsidRPr="00706CC7">
        <w:t xml:space="preserve">9. Изменения в план закупки </w:t>
      </w:r>
      <w:r>
        <w:t>товаров, работ, услуг</w:t>
      </w:r>
      <w:r w:rsidRPr="00706CC7">
        <w:t xml:space="preserve"> утверждаются приказом руководителя Заказчика</w:t>
      </w:r>
      <w:r>
        <w:t xml:space="preserve"> </w:t>
      </w:r>
      <w:r w:rsidRPr="002359CF">
        <w:t>либо иного должностного лица, наделенного соответствующими полномочиями</w:t>
      </w:r>
      <w:r w:rsidRPr="00706CC7">
        <w:t>. Изменения вступают в силу с момента размещения в ЕИС новой редакции плана закупки</w:t>
      </w:r>
      <w:r>
        <w:t xml:space="preserve"> товаров, работ, услуг</w:t>
      </w:r>
      <w:r w:rsidRPr="00706CC7">
        <w:t>.</w:t>
      </w:r>
    </w:p>
    <w:p w:rsidR="00964DF1" w:rsidRDefault="00964DF1" w:rsidP="00964DF1">
      <w:r w:rsidRPr="00706CC7">
        <w:t xml:space="preserve">10. Если закупка товаров, работ, услуг осуществляется конкурентными способами, изменения в план закупки </w:t>
      </w:r>
      <w:r>
        <w:t>товаров, работ, услуг</w:t>
      </w:r>
      <w:r w:rsidRPr="00706CC7">
        <w:t xml:space="preserve"> должны вноситься до размещения в ЕИС извещения о закупке, документации о закупке или вносимых в них изменений.</w:t>
      </w:r>
    </w:p>
    <w:p w:rsidR="00964DF1" w:rsidRDefault="00964DF1" w:rsidP="00964DF1">
      <w:r>
        <w:t>11.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rsidR="00964DF1" w:rsidRDefault="00964DF1" w:rsidP="00964DF1">
      <w: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964DF1" w:rsidRDefault="00964DF1" w:rsidP="00964DF1">
      <w:pPr>
        <w:pStyle w:val="2"/>
      </w:pPr>
      <w:bookmarkStart w:id="25" w:name="_Toc115338587"/>
      <w:r>
        <w:t xml:space="preserve">Статья 7. </w:t>
      </w:r>
      <w:r w:rsidRPr="0013042F">
        <w:t>Полномочия Заказчика при подготовке и проведении закупки</w:t>
      </w:r>
      <w:bookmarkEnd w:id="25"/>
    </w:p>
    <w:p w:rsidR="00964DF1" w:rsidRPr="00706CC7" w:rsidRDefault="00964DF1" w:rsidP="00964DF1">
      <w:r w:rsidRPr="00706CC7">
        <w:t>1. Заказчик при подготовке и проведении закупки осуществляет следующие действия:</w:t>
      </w:r>
    </w:p>
    <w:p w:rsidR="00964DF1" w:rsidRPr="00706CC7" w:rsidRDefault="00964DF1" w:rsidP="00964DF1">
      <w:r w:rsidRPr="00706CC7">
        <w:t>1) формирует потребности в товаре, работе, услуге;</w:t>
      </w:r>
    </w:p>
    <w:p w:rsidR="00964DF1" w:rsidRPr="00706CC7" w:rsidRDefault="00964DF1" w:rsidP="00964DF1">
      <w:r w:rsidRPr="00706CC7">
        <w:lastRenderedPageBreak/>
        <w:t>2) определяет предмет закупки и способ ее проведения в соответствии с планом закупки</w:t>
      </w:r>
      <w:r>
        <w:t xml:space="preserve"> </w:t>
      </w:r>
      <w:r w:rsidRPr="002359CF">
        <w:t>товаров, работ, услуг</w:t>
      </w:r>
      <w:r w:rsidRPr="00706CC7">
        <w:t>;</w:t>
      </w:r>
    </w:p>
    <w:p w:rsidR="00964DF1" w:rsidRPr="00706CC7" w:rsidRDefault="00964DF1" w:rsidP="00964DF1">
      <w:r w:rsidRPr="00706CC7">
        <w:t>3) рассматривает обоснование потребности в закупке у единственного поставщика, поступившее от структурных подразделений Заказчика;</w:t>
      </w:r>
    </w:p>
    <w:p w:rsidR="00964DF1" w:rsidRPr="00706CC7" w:rsidRDefault="00964DF1" w:rsidP="00964DF1">
      <w:r w:rsidRPr="00706CC7">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BC0E12" w:rsidRPr="001B5A70" w:rsidRDefault="00BC0E12" w:rsidP="00BC0E12">
      <w:r w:rsidRPr="001B5A70">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BC0E12" w:rsidRPr="001B5A70" w:rsidRDefault="00BC0E12" w:rsidP="00BC0E12">
      <w:r w:rsidRPr="001B5A70">
        <w:t>6) разрабатывает извещение и документацию о закупке согласно требованиям законодательства и настоящего Положения;</w:t>
      </w:r>
    </w:p>
    <w:p w:rsidR="00BC0E12" w:rsidRPr="001B5A70" w:rsidRDefault="00BC0E12" w:rsidP="00BC0E12">
      <w:r w:rsidRPr="001B5A70">
        <w:t>7) разрабатывает формы документов, которые участникам закупки следует заполнить при подготовке заявок;</w:t>
      </w:r>
    </w:p>
    <w:p w:rsidR="00BC0E12" w:rsidRPr="001B5A70" w:rsidRDefault="00BC0E12" w:rsidP="00BC0E12">
      <w:r w:rsidRPr="001B5A70">
        <w:t>8) готовит разъяснения положений документации о закупке и изменения, вносимые в нее;</w:t>
      </w:r>
    </w:p>
    <w:p w:rsidR="00BC0E12" w:rsidRPr="001B5A70" w:rsidRDefault="00BC0E12" w:rsidP="00BC0E12">
      <w:r w:rsidRPr="001B5A70">
        <w:t>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BC0E12" w:rsidRPr="001B5A70" w:rsidRDefault="00BC0E12" w:rsidP="00BC0E12">
      <w:r w:rsidRPr="001B5A70">
        <w:t>10) заключает договор по итогам процедуры закупки;</w:t>
      </w:r>
    </w:p>
    <w:p w:rsidR="00BC0E12" w:rsidRPr="001B5A70" w:rsidRDefault="00BC0E12" w:rsidP="00BC0E12">
      <w:r w:rsidRPr="001B5A70">
        <w:t>11) контролирует исполнение договора;</w:t>
      </w:r>
    </w:p>
    <w:p w:rsidR="00BC0E12" w:rsidRPr="00BC0E12" w:rsidRDefault="00BC0E12" w:rsidP="00BC0E12">
      <w:r w:rsidRPr="001B5A70">
        <w:t>12) оценивает эффективность закупки.</w:t>
      </w:r>
    </w:p>
    <w:p w:rsidR="00964DF1" w:rsidRDefault="00964DF1" w:rsidP="00964DF1">
      <w:pPr>
        <w:pStyle w:val="2"/>
      </w:pPr>
      <w:bookmarkStart w:id="26" w:name="закупочнаякомиссия"/>
      <w:bookmarkStart w:id="27" w:name="_Toc115338588"/>
      <w:bookmarkEnd w:id="26"/>
      <w:r>
        <w:t>Статья 8. Закупочная комиссия</w:t>
      </w:r>
      <w:bookmarkEnd w:id="27"/>
    </w:p>
    <w:p w:rsidR="00964DF1" w:rsidRDefault="00964DF1" w:rsidP="00964DF1">
      <w:r>
        <w:t xml:space="preserve">1. </w:t>
      </w:r>
      <w:r w:rsidRPr="000558EE">
        <w:t xml:space="preserve">При осуществлении </w:t>
      </w:r>
      <w:hyperlink w:anchor="konkurentnayazakupka" w:history="1">
        <w:r w:rsidRPr="00F6002E">
          <w:rPr>
            <w:rStyle w:val="a4"/>
          </w:rPr>
          <w:t>конкурентных</w:t>
        </w:r>
      </w:hyperlink>
      <w:r w:rsidRPr="00F658AF">
        <w:t xml:space="preserve"> закупок </w:t>
      </w:r>
      <w:r>
        <w:t>Заказчиком</w:t>
      </w:r>
      <w:r w:rsidRPr="00F658AF">
        <w:t xml:space="preserve"> </w:t>
      </w:r>
      <w:r w:rsidRPr="000558EE">
        <w:t xml:space="preserve">создается </w:t>
      </w:r>
      <w:r>
        <w:t>З</w:t>
      </w:r>
      <w:r w:rsidRPr="000558EE">
        <w:t>акупочная комиссия.</w:t>
      </w:r>
    </w:p>
    <w:p w:rsidR="00964DF1" w:rsidRDefault="00964DF1" w:rsidP="00964DF1">
      <w:r w:rsidRPr="006B0919">
        <w:t>Закупочные комиссии 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rsidR="00964DF1" w:rsidRDefault="00964DF1" w:rsidP="00964DF1">
      <w:pPr>
        <w:rPr>
          <w:rFonts w:eastAsia="Times New Roman"/>
          <w:szCs w:val="24"/>
        </w:rPr>
      </w:pPr>
      <w:r>
        <w:t xml:space="preserve">2. </w:t>
      </w:r>
      <w:r w:rsidRPr="00F658AF">
        <w:t xml:space="preserve">Решение </w:t>
      </w:r>
      <w:r w:rsidRPr="00237FEF">
        <w:t xml:space="preserve">о создании </w:t>
      </w:r>
      <w:r>
        <w:t>З</w:t>
      </w:r>
      <w:r w:rsidRPr="00237FEF">
        <w:t>акупочной комиссии</w:t>
      </w:r>
      <w:r>
        <w:t xml:space="preserve">, определения ее состава и назначения председателя </w:t>
      </w:r>
      <w:r w:rsidRPr="00237FEF">
        <w:t>принимается</w:t>
      </w:r>
      <w:r>
        <w:t xml:space="preserve"> Заказчиком </w:t>
      </w:r>
      <w:r w:rsidRPr="00237FEF">
        <w:t xml:space="preserve">до размещения </w:t>
      </w:r>
      <w:r>
        <w:t>в ЕИС</w:t>
      </w:r>
      <w:r w:rsidRPr="00237FEF">
        <w:t xml:space="preserve"> извещения о проведении закупки</w:t>
      </w:r>
      <w:r>
        <w:t xml:space="preserve">. </w:t>
      </w:r>
      <w:r w:rsidRPr="00237FEF">
        <w:t>При этом</w:t>
      </w:r>
      <w:r>
        <w:t xml:space="preserve"> </w:t>
      </w:r>
      <w:r>
        <w:rPr>
          <w:rFonts w:eastAsia="Times New Roman"/>
          <w:szCs w:val="24"/>
        </w:rPr>
        <w:t>число</w:t>
      </w:r>
      <w:r>
        <w:t xml:space="preserve"> </w:t>
      </w:r>
      <w:r>
        <w:rPr>
          <w:rFonts w:eastAsia="Times New Roman"/>
          <w:szCs w:val="24"/>
        </w:rPr>
        <w:t>членов</w:t>
      </w:r>
      <w:r>
        <w:t xml:space="preserve"> З</w:t>
      </w:r>
      <w:r w:rsidRPr="00237FEF">
        <w:t xml:space="preserve">акупочной </w:t>
      </w:r>
      <w:r>
        <w:rPr>
          <w:rFonts w:eastAsia="Times New Roman"/>
          <w:szCs w:val="24"/>
        </w:rPr>
        <w:t xml:space="preserve">комиссии </w:t>
      </w:r>
      <w:r w:rsidRPr="00F658AF">
        <w:t xml:space="preserve">при осуществлении закупок путем проведения </w:t>
      </w:r>
      <w:hyperlink w:anchor="konkurs" w:history="1">
        <w:r w:rsidRPr="00F658AF">
          <w:rPr>
            <w:rStyle w:val="a4"/>
          </w:rPr>
          <w:t>конкурса</w:t>
        </w:r>
      </w:hyperlink>
      <w:r w:rsidRPr="00F658AF">
        <w:t xml:space="preserve">, </w:t>
      </w:r>
      <w:hyperlink w:anchor="aukcion" w:history="1">
        <w:r w:rsidRPr="00F658AF">
          <w:rPr>
            <w:rStyle w:val="a4"/>
          </w:rPr>
          <w:t>аукциона</w:t>
        </w:r>
      </w:hyperlink>
      <w:r w:rsidRPr="00F658AF">
        <w:t xml:space="preserve">, </w:t>
      </w:r>
      <w:r w:rsidRPr="00F658AF">
        <w:rPr>
          <w:rFonts w:eastAsia="Times New Roman"/>
          <w:szCs w:val="24"/>
        </w:rPr>
        <w:t xml:space="preserve">должно быть </w:t>
      </w:r>
      <w:r w:rsidRPr="006E42E9">
        <w:rPr>
          <w:rFonts w:eastAsia="Times New Roman"/>
          <w:szCs w:val="24"/>
        </w:rPr>
        <w:t>не менее чем пять человек</w:t>
      </w:r>
      <w:r w:rsidRPr="00F658AF">
        <w:rPr>
          <w:rFonts w:eastAsia="Times New Roman"/>
          <w:szCs w:val="24"/>
        </w:rPr>
        <w:t xml:space="preserve">, число членов комиссии </w:t>
      </w:r>
      <w:r w:rsidRPr="00F658AF">
        <w:t xml:space="preserve">при осуществлении закупок путем </w:t>
      </w:r>
      <w:hyperlink w:anchor="zaprospred" w:history="1">
        <w:r w:rsidRPr="00F658AF">
          <w:rPr>
            <w:rStyle w:val="a4"/>
          </w:rPr>
          <w:t>запроса предложений</w:t>
        </w:r>
      </w:hyperlink>
      <w:r w:rsidRPr="00F658AF">
        <w:t xml:space="preserve"> и </w:t>
      </w:r>
      <w:hyperlink w:anchor="zaproskotirovok" w:history="1">
        <w:r w:rsidRPr="00F658AF">
          <w:rPr>
            <w:rStyle w:val="a4"/>
          </w:rPr>
          <w:t>запроса котировок</w:t>
        </w:r>
      </w:hyperlink>
      <w:r w:rsidRPr="00F658AF">
        <w:t xml:space="preserve"> </w:t>
      </w:r>
      <w:r w:rsidRPr="00F658AF">
        <w:rPr>
          <w:rFonts w:eastAsia="Times New Roman"/>
          <w:szCs w:val="24"/>
        </w:rPr>
        <w:t>должно быть не менее чем три человека</w:t>
      </w:r>
      <w:r>
        <w:rPr>
          <w:rFonts w:eastAsia="Times New Roman"/>
          <w:szCs w:val="24"/>
        </w:rPr>
        <w:t>.</w:t>
      </w:r>
    </w:p>
    <w:p w:rsidR="00964DF1" w:rsidRDefault="00964DF1" w:rsidP="00964DF1">
      <w:r w:rsidRPr="006E42E9">
        <w:t>Общее количество членов Закупочной комиссии не может быть четным</w:t>
      </w:r>
      <w:r>
        <w:t>.</w:t>
      </w:r>
    </w:p>
    <w:p w:rsidR="00964DF1" w:rsidRPr="004C767E" w:rsidRDefault="00964DF1" w:rsidP="00964DF1">
      <w:r>
        <w:t xml:space="preserve">3. </w:t>
      </w:r>
      <w:r w:rsidRPr="006B0919">
        <w:t xml:space="preserve">В состав </w:t>
      </w:r>
      <w:r>
        <w:t>З</w:t>
      </w:r>
      <w:r w:rsidRPr="00237FEF">
        <w:t>акупочной</w:t>
      </w:r>
      <w:r w:rsidRPr="006B0919">
        <w:t xml:space="preserve"> комиссии могут входить как </w:t>
      </w:r>
      <w:r>
        <w:t>представители Заказчика</w:t>
      </w:r>
      <w:r w:rsidRPr="006B0919">
        <w:t>, так и сторонние лица.</w:t>
      </w:r>
      <w:r>
        <w:t xml:space="preserve"> В члены З</w:t>
      </w:r>
      <w:r w:rsidRPr="00237FEF">
        <w:t xml:space="preserve">акупочной </w:t>
      </w:r>
      <w:r>
        <w:t xml:space="preserve">комиссии должны входить председатель комиссии и секретарь комиссии, </w:t>
      </w:r>
      <w:r w:rsidRPr="00407925">
        <w:t>являющиеся представителями</w:t>
      </w:r>
      <w:r>
        <w:t xml:space="preserve"> Заказчика.</w:t>
      </w:r>
    </w:p>
    <w:p w:rsidR="007236B2" w:rsidRPr="001B5A70" w:rsidRDefault="00964DF1" w:rsidP="007236B2">
      <w:r w:rsidRPr="007D6949">
        <w:t xml:space="preserve">4. </w:t>
      </w:r>
      <w:r w:rsidR="007236B2" w:rsidRPr="001B5A70">
        <w:t xml:space="preserve">Членами </w:t>
      </w:r>
      <w:r w:rsidR="009F51C4" w:rsidRPr="001B5A70">
        <w:t xml:space="preserve">Закупочной </w:t>
      </w:r>
      <w:r w:rsidR="007236B2" w:rsidRPr="001B5A70">
        <w:t>комиссии не могут быть:</w:t>
      </w:r>
    </w:p>
    <w:p w:rsidR="007236B2" w:rsidRPr="001B5A70" w:rsidRDefault="007236B2" w:rsidP="007236B2">
      <w:r w:rsidRPr="001B5A70">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коррупции»;</w:t>
      </w:r>
    </w:p>
    <w:p w:rsidR="007236B2" w:rsidRPr="001B5A70" w:rsidRDefault="007236B2" w:rsidP="007236B2">
      <w:pPr>
        <w:rPr>
          <w:rFonts w:eastAsiaTheme="minorHAnsi"/>
          <w:szCs w:val="24"/>
        </w:rPr>
      </w:pPr>
      <w:r w:rsidRPr="001B5A70">
        <w:rPr>
          <w:rFonts w:eastAsiaTheme="minorHAnsi"/>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236B2" w:rsidRPr="001B5A70" w:rsidRDefault="007236B2" w:rsidP="007236B2">
      <w:r w:rsidRPr="001B5A70">
        <w:lastRenderedPageBreak/>
        <w:t xml:space="preserve">4.1. Член </w:t>
      </w:r>
      <w:r w:rsidR="009F51C4" w:rsidRPr="001B5A70">
        <w:t xml:space="preserve">Закупочной </w:t>
      </w:r>
      <w:r w:rsidRPr="001B5A70">
        <w:t xml:space="preserve">комиссии обязан незамедлительно сообщить </w:t>
      </w:r>
      <w:r w:rsidR="009F51C4" w:rsidRPr="001B5A70">
        <w:t>З</w:t>
      </w:r>
      <w:r w:rsidRPr="001B5A70">
        <w:t>аказчику, принявшему решение о создании комиссии по осуществлению закупок, о возникновении обстоятельств, предусмотренных частью 4 настоящей статьи. В случае выявления в составе комиссии по осуществлению закупок физических лиц, указанных в части 4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4 настоящей статьи.</w:t>
      </w:r>
    </w:p>
    <w:p w:rsidR="009F51C4" w:rsidRPr="009F51C4" w:rsidRDefault="009F51C4" w:rsidP="009F51C4">
      <w:pPr>
        <w:rPr>
          <w:highlight w:val="yellow"/>
        </w:rPr>
      </w:pPr>
      <w:r w:rsidRPr="001B5A70">
        <w:t>4.2. Руководители Заказчика и члены Закупочной комиссии при осуществлении закупок должны принимать меры по предотвращению и урегулированию конфликта интересов.</w:t>
      </w:r>
    </w:p>
    <w:p w:rsidR="00964DF1" w:rsidRDefault="00964DF1" w:rsidP="00964DF1">
      <w:r>
        <w:t xml:space="preserve">5. </w:t>
      </w:r>
      <w:r w:rsidRPr="00407925">
        <w:t xml:space="preserve">При проведении </w:t>
      </w:r>
      <w:r>
        <w:t>процедур закупки</w:t>
      </w:r>
      <w:r w:rsidRPr="00407925">
        <w:t xml:space="preserve"> </w:t>
      </w:r>
      <w:r>
        <w:t>З</w:t>
      </w:r>
      <w:r w:rsidRPr="00237FEF">
        <w:t xml:space="preserve">акупочной </w:t>
      </w:r>
      <w:r w:rsidRPr="00407925">
        <w:t>комиссией осуществляются</w:t>
      </w:r>
      <w:r>
        <w:t>:</w:t>
      </w:r>
    </w:p>
    <w:p w:rsidR="00964DF1" w:rsidRDefault="00964DF1" w:rsidP="00964DF1">
      <w:r>
        <w:t xml:space="preserve">а) </w:t>
      </w:r>
      <w:r w:rsidRPr="00407925">
        <w:t>открытие доступа к заявкам</w:t>
      </w:r>
      <w:r>
        <w:t>,</w:t>
      </w:r>
      <w:r w:rsidRPr="00407925">
        <w:t xml:space="preserve"> </w:t>
      </w:r>
      <w:r w:rsidRPr="00E26B2C">
        <w:t>поданным в форме электронных документов</w:t>
      </w:r>
      <w:r>
        <w:t>,</w:t>
      </w:r>
      <w:r w:rsidRPr="00E26B2C">
        <w:t xml:space="preserve"> на участие в</w:t>
      </w:r>
      <w:r w:rsidRPr="00407925">
        <w:t xml:space="preserve"> </w:t>
      </w:r>
      <w:r>
        <w:t>закупке</w:t>
      </w:r>
      <w:r w:rsidRPr="00407925">
        <w:t>;</w:t>
      </w:r>
    </w:p>
    <w:p w:rsidR="00964DF1" w:rsidRPr="00407925" w:rsidRDefault="00964DF1" w:rsidP="00964DF1">
      <w:r>
        <w:t xml:space="preserve">б) </w:t>
      </w:r>
      <w:r w:rsidRPr="00407925">
        <w:t>рассмотрение, оценка и сопоставление заявок на участие в закупке;</w:t>
      </w:r>
    </w:p>
    <w:p w:rsidR="00964DF1" w:rsidRPr="00407925" w:rsidRDefault="00964DF1" w:rsidP="00964DF1">
      <w:r>
        <w:t xml:space="preserve">в) </w:t>
      </w:r>
      <w:r w:rsidRPr="00407925">
        <w:t>определение победителя закупки;</w:t>
      </w:r>
    </w:p>
    <w:p w:rsidR="00964DF1" w:rsidRDefault="00964DF1" w:rsidP="00964DF1">
      <w:r>
        <w:t xml:space="preserve">г) составление и </w:t>
      </w:r>
      <w:r w:rsidRPr="00407925">
        <w:t>ведение протокола закупки;</w:t>
      </w:r>
    </w:p>
    <w:p w:rsidR="00964DF1" w:rsidRDefault="00964DF1" w:rsidP="00964DF1">
      <w:r>
        <w:t>6. Члены З</w:t>
      </w:r>
      <w:r w:rsidRPr="00237FEF">
        <w:t xml:space="preserve">акупочной </w:t>
      </w:r>
      <w:r>
        <w:t>комиссии:</w:t>
      </w:r>
    </w:p>
    <w:p w:rsidR="00964DF1" w:rsidRPr="00F80FCD" w:rsidRDefault="00964DF1" w:rsidP="00964DF1">
      <w:r w:rsidRPr="00F80FCD">
        <w:t xml:space="preserve">1) принимают решения о допуске </w:t>
      </w:r>
      <w:hyperlink w:anchor="uchastnikzakupki" w:history="1">
        <w:r w:rsidRPr="00F80FCD">
          <w:rPr>
            <w:rStyle w:val="a4"/>
          </w:rPr>
          <w:t>участник</w:t>
        </w:r>
        <w:r>
          <w:rPr>
            <w:rStyle w:val="a4"/>
          </w:rPr>
          <w:t xml:space="preserve">а </w:t>
        </w:r>
        <w:r w:rsidRPr="00F80FCD">
          <w:rPr>
            <w:rStyle w:val="a4"/>
          </w:rPr>
          <w:t>закупки</w:t>
        </w:r>
      </w:hyperlink>
      <w:r>
        <w:t xml:space="preserve"> </w:t>
      </w:r>
      <w:r w:rsidRPr="00F80FCD">
        <w:t>или отказе в допуске к участию в закупке;</w:t>
      </w:r>
    </w:p>
    <w:p w:rsidR="00964DF1" w:rsidRPr="00F80FCD" w:rsidRDefault="00964DF1" w:rsidP="00964DF1">
      <w:r w:rsidRPr="00F80FCD">
        <w:t>2) подписывают все протоколы в ходе процедур закупки;</w:t>
      </w:r>
    </w:p>
    <w:p w:rsidR="00964DF1" w:rsidRPr="00F80FCD" w:rsidRDefault="00964DF1" w:rsidP="00964DF1">
      <w:r w:rsidRPr="00F80FCD">
        <w:t>3) осуществляют рассмотрение, оценку и сопоставление заявок на участие в закупке, определяют победителя или принимают иное решение по результатам закупки;</w:t>
      </w:r>
    </w:p>
    <w:p w:rsidR="00964DF1" w:rsidRPr="00F80FCD" w:rsidRDefault="00964DF1" w:rsidP="00964DF1">
      <w:r w:rsidRPr="00F80FCD">
        <w:t>4) предлагают Заказчику заключить договор по результатам закупки или принимают иное решение;</w:t>
      </w:r>
    </w:p>
    <w:p w:rsidR="00964DF1" w:rsidRPr="00F80FCD" w:rsidRDefault="00964DF1" w:rsidP="00964DF1">
      <w:r w:rsidRPr="00F80FCD">
        <w:t>5) представляют Заказчику отчеты о проведенных закупках;</w:t>
      </w:r>
    </w:p>
    <w:p w:rsidR="00964DF1" w:rsidRDefault="00964DF1" w:rsidP="00964DF1">
      <w:r w:rsidRPr="00F80FCD">
        <w:t>6) осуществляют иные функции, предусмотренные настоящим Положением.</w:t>
      </w:r>
    </w:p>
    <w:p w:rsidR="006E42E9" w:rsidRPr="006E42E9" w:rsidRDefault="00964DF1" w:rsidP="006E42E9">
      <w:pPr>
        <w:suppressAutoHyphens w:val="0"/>
        <w:autoSpaceDE w:val="0"/>
        <w:autoSpaceDN w:val="0"/>
        <w:adjustRightInd w:val="0"/>
      </w:pPr>
      <w:bookmarkStart w:id="28" w:name="ch7st8"/>
      <w:bookmarkEnd w:id="28"/>
      <w:r w:rsidRPr="001B5A70">
        <w:t xml:space="preserve">7. Заседание Закупочной комиссии считается правомочным, если на нем присутствует не менее чем пятьдесят процентов от общего числа ее членов. </w:t>
      </w:r>
      <w:r w:rsidR="00E0100C" w:rsidRPr="001B5A70">
        <w:rPr>
          <w:rFonts w:eastAsiaTheme="minorHAnsi"/>
          <w:szCs w:val="24"/>
        </w:rPr>
        <w:t xml:space="preserve">Принятие решения членами Закупочной комиссии путем проведения заочного голосования, а также делегирование ими своих полномочий иным лицам не допускается. </w:t>
      </w:r>
      <w:r w:rsidR="00E0100C" w:rsidRPr="001B5A70">
        <w:t xml:space="preserve">Члены Закупочной комиссии не вправе воздерживаться от голосования при принятии решений. </w:t>
      </w:r>
      <w:r w:rsidRPr="001B5A70">
        <w:t xml:space="preserve">Каждый член комиссии имеет один голос. Решения Закупочной комиссии принимаются простым большинством голосов ее членов, принявших участие в заседании Закупочной </w:t>
      </w:r>
      <w:r w:rsidR="00481D27" w:rsidRPr="001B5A70">
        <w:t>комиссии.</w:t>
      </w:r>
    </w:p>
    <w:p w:rsidR="00964DF1" w:rsidRPr="005E6E1F" w:rsidRDefault="00964DF1" w:rsidP="00964DF1">
      <w:r>
        <w:t>8. Решения З</w:t>
      </w:r>
      <w:r w:rsidRPr="00237FEF">
        <w:t xml:space="preserve">акупочной </w:t>
      </w:r>
      <w:r>
        <w:t>комиссии оформляются протоколами, которые подписываются всеми членами З</w:t>
      </w:r>
      <w:r w:rsidRPr="00237FEF">
        <w:t xml:space="preserve">акупочной </w:t>
      </w:r>
      <w:r>
        <w:t>комиссии, принимающими участие в заседаниях, в день принятия соответствующего решения.</w:t>
      </w:r>
    </w:p>
    <w:p w:rsidR="00964DF1" w:rsidRDefault="00964DF1" w:rsidP="00964DF1">
      <w:pPr>
        <w:pStyle w:val="2"/>
      </w:pPr>
      <w:bookmarkStart w:id="29" w:name="dokumentaciya"/>
      <w:bookmarkStart w:id="30" w:name="_Toc115338589"/>
      <w:bookmarkEnd w:id="29"/>
      <w:r>
        <w:t>Статья 9. Документация и извещение о закупке</w:t>
      </w:r>
      <w:bookmarkEnd w:id="30"/>
    </w:p>
    <w:p w:rsidR="00964DF1" w:rsidRDefault="00964DF1" w:rsidP="00964DF1">
      <w:r w:rsidRPr="00706CC7">
        <w:t xml:space="preserve">1. </w:t>
      </w:r>
      <w:r>
        <w:t xml:space="preserve">При осуществлении закупки, за исключением случаев, предусмотренных </w:t>
      </w:r>
      <w:hyperlink w:anchor="ch2st9" w:history="1">
        <w:r w:rsidRPr="002030E3">
          <w:rPr>
            <w:rStyle w:val="a4"/>
          </w:rPr>
          <w:t>частью 2</w:t>
        </w:r>
      </w:hyperlink>
      <w:r>
        <w:t xml:space="preserve"> настоящей статьи, Заказчик разрабатывает и утверждает извещение и документацию о закупке. К документации о закупке прикладывается проект договора, который является неотъемлемой частью документации о закупке.</w:t>
      </w:r>
    </w:p>
    <w:p w:rsidR="00964DF1" w:rsidRDefault="00964DF1" w:rsidP="00964DF1">
      <w:bookmarkStart w:id="31" w:name="ch2st9"/>
      <w:bookmarkEnd w:id="31"/>
      <w:r w:rsidRPr="00706CC7">
        <w:t xml:space="preserve">2. </w:t>
      </w:r>
      <w:r>
        <w:t xml:space="preserve">Для проведения </w:t>
      </w:r>
      <w:hyperlink w:anchor="zaproskotirovok" w:history="1">
        <w:r w:rsidRPr="002030E3">
          <w:rPr>
            <w:rStyle w:val="a4"/>
          </w:rPr>
          <w:t>запроса котировок</w:t>
        </w:r>
      </w:hyperlink>
      <w:r>
        <w:t xml:space="preserve"> Заказчик разрабатывает и утверждает извещение о проведении запроса котировок, в которое могут включаться сведения, предусмотренные настоящим Положением в отношении извещения и документации о закупке. К извещению о проведении запроса котировок прикладывается проект договора, который является неотъемлемой частью такого извещения. Документация о закупке не разрабатывается и не утверждается. Везде, где по тексту настоящего Положения указано, что применение тех или иных условий осуществления закупки зависит от содержания документации о закупке, соответствующие указания распространяются также на запрос котировок.</w:t>
      </w:r>
    </w:p>
    <w:p w:rsidR="00964DF1" w:rsidRPr="009E1F48" w:rsidRDefault="00964DF1" w:rsidP="00964DF1">
      <w:r w:rsidRPr="009E1F48">
        <w:t xml:space="preserve">При закупке у </w:t>
      </w:r>
      <w:hyperlink w:anchor="ч9ст4ЕП" w:history="1">
        <w:r w:rsidRPr="009E1F48">
          <w:rPr>
            <w:rStyle w:val="a4"/>
          </w:rPr>
          <w:t>единственного поставщика</w:t>
        </w:r>
      </w:hyperlink>
      <w:r w:rsidRPr="009E1F48">
        <w:t xml:space="preserve"> (подрядчика, исполнителя) извещение и документация о закупке не разрабатываются и не утверждаются.</w:t>
      </w:r>
    </w:p>
    <w:p w:rsidR="00964DF1" w:rsidRPr="009E1F48" w:rsidRDefault="00964DF1" w:rsidP="00964DF1">
      <w:r w:rsidRPr="009E1F48">
        <w:lastRenderedPageBreak/>
        <w:t>3.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Федеральному закону № 223-ФЗ.</w:t>
      </w:r>
    </w:p>
    <w:p w:rsidR="00964DF1" w:rsidRPr="001B5A70" w:rsidRDefault="00964DF1" w:rsidP="00964DF1">
      <w:bookmarkStart w:id="32" w:name="ch4st9"/>
      <w:bookmarkEnd w:id="32"/>
      <w:r w:rsidRPr="001B5A70">
        <w:t>4. В документации о закупке указываются:</w:t>
      </w:r>
    </w:p>
    <w:p w:rsidR="004E2671" w:rsidRPr="001B5A70" w:rsidRDefault="00481D27" w:rsidP="00481D27">
      <w:r w:rsidRPr="001B5A70">
        <w:rPr>
          <w:rFonts w:cstheme="minorBidi"/>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w:t>
      </w:r>
      <w:r w:rsidRPr="001B5A70">
        <w:t>ультатам работы, установленные З</w:t>
      </w:r>
      <w:r w:rsidRPr="001B5A70">
        <w:rPr>
          <w:rFonts w:cstheme="minorBidi"/>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w:t>
      </w:r>
      <w:r w:rsidRPr="001B5A70">
        <w:t>казываемой</w:t>
      </w:r>
      <w:r w:rsidR="004E2671" w:rsidRPr="001B5A70">
        <w:t xml:space="preserve"> услуги потребностям Заказчика.</w:t>
      </w:r>
    </w:p>
    <w:p w:rsidR="004E2671" w:rsidRPr="001B5A70" w:rsidRDefault="004E2671" w:rsidP="004E2671">
      <w:pPr>
        <w:rPr>
          <w:rFonts w:cstheme="minorBidi"/>
        </w:rPr>
      </w:pPr>
      <w:r w:rsidRPr="001B5A70">
        <w:rPr>
          <w:rFonts w:cstheme="minorBidi"/>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4E2671" w:rsidRPr="001B5A70" w:rsidRDefault="004E2671" w:rsidP="004E2671">
      <w:pPr>
        <w:rPr>
          <w:rFonts w:cstheme="minorBidi"/>
        </w:rPr>
      </w:pPr>
      <w:r w:rsidRPr="001B5A70">
        <w:rPr>
          <w:rFonts w:cstheme="minorBidi"/>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481D27" w:rsidRPr="001B5A70" w:rsidRDefault="00481D27" w:rsidP="00481D27">
      <w:pPr>
        <w:rPr>
          <w:rFonts w:cstheme="minorBidi"/>
        </w:rPr>
      </w:pPr>
      <w:r w:rsidRPr="001B5A70">
        <w:rPr>
          <w:rFonts w:cstheme="minorBidi"/>
        </w:rPr>
        <w:t>2) требования к содержанию, форме, оформлению и составу заявки на участие в закупке;</w:t>
      </w:r>
    </w:p>
    <w:p w:rsidR="00481D27" w:rsidRPr="001B5A70" w:rsidRDefault="00481D27" w:rsidP="00481D27">
      <w:pPr>
        <w:rPr>
          <w:rFonts w:cstheme="minorBidi"/>
        </w:rPr>
      </w:pPr>
      <w:r w:rsidRPr="001B5A70">
        <w:rPr>
          <w:rFonts w:cstheme="minorBidi"/>
        </w:rPr>
        <w:t>3) 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481D27" w:rsidRPr="001B5A70" w:rsidRDefault="00481D27" w:rsidP="00481D27">
      <w:pPr>
        <w:rPr>
          <w:rFonts w:cstheme="minorBidi"/>
        </w:rPr>
      </w:pPr>
      <w:r w:rsidRPr="001B5A70">
        <w:rPr>
          <w:rFonts w:cstheme="minorBidi"/>
        </w:rPr>
        <w:t>4) место, условия и сроки (периоды) поставки товара, выполнения работы, оказания услуги;</w:t>
      </w:r>
    </w:p>
    <w:p w:rsidR="00481D27" w:rsidRPr="001B5A70" w:rsidRDefault="00481D27" w:rsidP="00481D27">
      <w:pPr>
        <w:rPr>
          <w:rFonts w:cstheme="minorBidi"/>
        </w:rPr>
      </w:pPr>
      <w:r w:rsidRPr="001B5A70">
        <w:rPr>
          <w:rFonts w:cstheme="minorBidi"/>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481D27" w:rsidRPr="001B5A70" w:rsidRDefault="00481D27" w:rsidP="00481D27">
      <w:pPr>
        <w:rPr>
          <w:rFonts w:cstheme="minorBidi"/>
        </w:rPr>
      </w:pPr>
      <w:r w:rsidRPr="001B5A70">
        <w:rPr>
          <w:rFonts w:cstheme="minorBidi"/>
        </w:rPr>
        <w:t>6) форма, сроки и порядок оплаты товара, работы, услуги;</w:t>
      </w:r>
    </w:p>
    <w:p w:rsidR="00481D27" w:rsidRPr="001B5A70" w:rsidRDefault="00481D27" w:rsidP="00481D27">
      <w:pPr>
        <w:rPr>
          <w:rFonts w:cstheme="minorBidi"/>
        </w:rPr>
      </w:pPr>
      <w:r w:rsidRPr="001B5A70">
        <w:rPr>
          <w:rFonts w:cstheme="minorBidi"/>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81D27" w:rsidRPr="00481D27" w:rsidRDefault="00481D27" w:rsidP="00481D27">
      <w:pPr>
        <w:rPr>
          <w:rFonts w:cstheme="minorBidi"/>
          <w:highlight w:val="yellow"/>
        </w:rPr>
      </w:pPr>
      <w:r w:rsidRPr="001B5A70">
        <w:rPr>
          <w:rFonts w:cstheme="minorBidi"/>
        </w:rPr>
        <w:t>8) порядок, дата начала, дата и время окончания срока подачи заявок на участие в закупке (этапах конкурентной закупки) и порядок подведения итогов закупки (этапов закупки);</w:t>
      </w:r>
    </w:p>
    <w:p w:rsidR="00481D27" w:rsidRPr="00ED08D3" w:rsidRDefault="00481D27" w:rsidP="00481D27">
      <w:pPr>
        <w:rPr>
          <w:rFonts w:cstheme="minorBidi"/>
        </w:rPr>
      </w:pPr>
      <w:r w:rsidRPr="00ED08D3">
        <w:rPr>
          <w:rFonts w:cstheme="minorBidi"/>
        </w:rPr>
        <w:t xml:space="preserve">9) </w:t>
      </w:r>
      <w:hyperlink w:anchor="ch1st11" w:history="1">
        <w:r w:rsidRPr="00ED08D3">
          <w:rPr>
            <w:rStyle w:val="a4"/>
            <w:rFonts w:cstheme="minorBidi"/>
          </w:rPr>
          <w:t>требования к участникам закупки</w:t>
        </w:r>
      </w:hyperlink>
      <w:r w:rsidRPr="00ED08D3">
        <w:rPr>
          <w:rFonts w:cstheme="minorBidi"/>
        </w:rPr>
        <w:t>;</w:t>
      </w:r>
    </w:p>
    <w:p w:rsidR="00481D27" w:rsidRPr="00ED08D3" w:rsidRDefault="00481D27" w:rsidP="00481D27">
      <w:pPr>
        <w:rPr>
          <w:rFonts w:cstheme="minorBidi"/>
        </w:rPr>
      </w:pPr>
      <w:r w:rsidRPr="00ED08D3">
        <w:rPr>
          <w:rFonts w:cstheme="minorBidi"/>
        </w:rPr>
        <w:t xml:space="preserve">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Pr="00ED08D3">
        <w:rPr>
          <w:rFonts w:cstheme="minorBidi"/>
        </w:rPr>
        <w:lastRenderedPageBreak/>
        <w:t>строительства и закупки товаров, работ, услуг, связанных с использованием атомной энергии;</w:t>
      </w:r>
    </w:p>
    <w:p w:rsidR="00481D27" w:rsidRPr="00ED08D3" w:rsidRDefault="00481D27" w:rsidP="00481D27">
      <w:pPr>
        <w:rPr>
          <w:rFonts w:cstheme="minorBidi"/>
        </w:rPr>
      </w:pPr>
      <w:r w:rsidRPr="00ED08D3">
        <w:rPr>
          <w:rFonts w:cstheme="minorBidi"/>
        </w:rPr>
        <w:t>11) формы, порядок, дата и время окончания срока предоставления участникам закупки разъяснений положений документации о закупке;</w:t>
      </w:r>
    </w:p>
    <w:p w:rsidR="00481D27" w:rsidRPr="00ED08D3" w:rsidRDefault="00481D27" w:rsidP="00481D27">
      <w:pPr>
        <w:rPr>
          <w:rFonts w:cstheme="minorBidi"/>
        </w:rPr>
      </w:pPr>
      <w:r w:rsidRPr="00ED08D3">
        <w:rPr>
          <w:rFonts w:cstheme="minorBidi"/>
        </w:rPr>
        <w:t>12) дата рассмотрения предложений участников закупки и подведения итогов закупки;</w:t>
      </w:r>
    </w:p>
    <w:p w:rsidR="00481D27" w:rsidRPr="00481D27" w:rsidRDefault="00481D27" w:rsidP="00481D27">
      <w:pPr>
        <w:rPr>
          <w:rFonts w:cstheme="minorBidi"/>
          <w:highlight w:val="yellow"/>
        </w:rPr>
      </w:pPr>
      <w:r w:rsidRPr="00ED08D3">
        <w:rPr>
          <w:rFonts w:cstheme="minorBidi"/>
        </w:rPr>
        <w:t xml:space="preserve">13) </w:t>
      </w:r>
      <w:r w:rsidRPr="00ED08D3">
        <w:t xml:space="preserve">критерии оценки и сопоставления заявок на участие в закупке в соответствии с </w:t>
      </w:r>
      <w:hyperlink w:anchor="_ПРИЛОЖЕНИЕ_№_1" w:history="1">
        <w:r w:rsidRPr="00ED08D3">
          <w:rPr>
            <w:rStyle w:val="a4"/>
          </w:rPr>
          <w:t>приложением № 1</w:t>
        </w:r>
      </w:hyperlink>
      <w:r w:rsidRPr="00ED08D3">
        <w:t xml:space="preserve"> к настоящему Положению;</w:t>
      </w:r>
    </w:p>
    <w:p w:rsidR="00481D27" w:rsidRPr="00ED08D3" w:rsidRDefault="00481D27" w:rsidP="00481D27">
      <w:pPr>
        <w:rPr>
          <w:rFonts w:cstheme="minorBidi"/>
        </w:rPr>
      </w:pPr>
      <w:r w:rsidRPr="00ED08D3">
        <w:rPr>
          <w:rFonts w:cstheme="minorBidi"/>
        </w:rPr>
        <w:t xml:space="preserve">14) </w:t>
      </w:r>
      <w:r w:rsidRPr="00ED08D3">
        <w:t xml:space="preserve">порядок оценки и сопоставления заявок на участие в закупке в соответствии с </w:t>
      </w:r>
      <w:hyperlink w:anchor="_ПРИЛОЖЕНИЕ_№_1" w:history="1">
        <w:r w:rsidRPr="00ED08D3">
          <w:rPr>
            <w:rStyle w:val="a4"/>
          </w:rPr>
          <w:t>приложением № 1</w:t>
        </w:r>
      </w:hyperlink>
      <w:r w:rsidRPr="00ED08D3">
        <w:t xml:space="preserve"> к настоящему Положению;</w:t>
      </w:r>
    </w:p>
    <w:p w:rsidR="00481D27" w:rsidRPr="00481D27" w:rsidRDefault="00481D27" w:rsidP="00481D27">
      <w:pPr>
        <w:rPr>
          <w:rFonts w:cstheme="minorBidi"/>
          <w:highlight w:val="yellow"/>
        </w:rPr>
      </w:pPr>
      <w:r w:rsidRPr="00ED08D3">
        <w:rPr>
          <w:rFonts w:cstheme="minorBidi"/>
        </w:rPr>
        <w:t xml:space="preserve">15) описание предмета закупки в соответствии с </w:t>
      </w:r>
      <w:hyperlink r:id="rId10" w:history="1">
        <w:r w:rsidRPr="00ED08D3">
          <w:rPr>
            <w:rFonts w:cstheme="minorBidi"/>
          </w:rPr>
          <w:t>частью 6.1 статьи 3</w:t>
        </w:r>
      </w:hyperlink>
      <w:r w:rsidRPr="00ED08D3">
        <w:rPr>
          <w:rFonts w:cstheme="minorBidi"/>
        </w:rPr>
        <w:t xml:space="preserve"> Федерального закона</w:t>
      </w:r>
      <w:r w:rsidR="00ED08D3" w:rsidRPr="00ED08D3">
        <w:rPr>
          <w:rFonts w:cstheme="minorBidi"/>
        </w:rPr>
        <w:t xml:space="preserve"> № 223-ФЗ</w:t>
      </w:r>
      <w:r w:rsidRPr="00ED08D3">
        <w:rPr>
          <w:rFonts w:cstheme="minorBidi"/>
        </w:rPr>
        <w:t>;</w:t>
      </w:r>
    </w:p>
    <w:p w:rsidR="00481D27" w:rsidRPr="00ED08D3" w:rsidRDefault="00481D27" w:rsidP="00481D27">
      <w:pPr>
        <w:rPr>
          <w:rFonts w:cstheme="minorBidi"/>
        </w:rPr>
      </w:pPr>
      <w:r w:rsidRPr="00ED08D3">
        <w:t>16</w:t>
      </w:r>
      <w:r w:rsidRPr="00ED08D3">
        <w:rPr>
          <w:rFonts w:cstheme="minorBidi"/>
        </w:rPr>
        <w:t xml:space="preserve">) </w:t>
      </w:r>
      <w:hyperlink w:anchor="размеробеспечениязаявки" w:history="1">
        <w:r w:rsidRPr="00ED08D3">
          <w:rPr>
            <w:rStyle w:val="a4"/>
          </w:rPr>
          <w:t>размер обеспечения заявки</w:t>
        </w:r>
      </w:hyperlink>
      <w:r w:rsidRPr="00ED08D3">
        <w:t xml:space="preserve"> на участие в закупке, срок и порядок его предоставления участником закупки, </w:t>
      </w:r>
      <w:r w:rsidR="00CD4D96" w:rsidRPr="00ED08D3">
        <w:t xml:space="preserve">сроки и порядок его внесения, порядок, сроки и случаи возврата обеспечения и иные требования к нему, в том числе условия </w:t>
      </w:r>
      <w:r w:rsidR="007762EB" w:rsidRPr="00ED08D3">
        <w:rPr>
          <w:rFonts w:eastAsia="Times New Roman"/>
          <w:color w:val="000000" w:themeColor="text1"/>
          <w:szCs w:val="24"/>
        </w:rPr>
        <w:t xml:space="preserve">независимой </w:t>
      </w:r>
      <w:r w:rsidR="00CD4D96" w:rsidRPr="00ED08D3">
        <w:t>гарантии</w:t>
      </w:r>
      <w:r w:rsidRPr="00ED08D3">
        <w:t>, если Заказчиком установлено требование обеспечения заявки;</w:t>
      </w:r>
    </w:p>
    <w:p w:rsidR="00481D27" w:rsidRPr="00ED08D3" w:rsidRDefault="00481D27" w:rsidP="00481D27">
      <w:r w:rsidRPr="00ED08D3">
        <w:t>17</w:t>
      </w:r>
      <w:r w:rsidRPr="00ED08D3">
        <w:rPr>
          <w:rFonts w:cstheme="minorBidi"/>
        </w:rPr>
        <w:t xml:space="preserve">) </w:t>
      </w:r>
      <w:r w:rsidRPr="00ED08D3">
        <w:t xml:space="preserve">размер обеспечения исполнения договора, срок и порядок его предоставления лицом, с которым заключается договор, </w:t>
      </w:r>
      <w:r w:rsidRPr="00ED08D3">
        <w:rPr>
          <w:rFonts w:eastAsiaTheme="minorHAnsi"/>
        </w:rPr>
        <w:t xml:space="preserve">основное обязательство, исполнение которого обеспечивается, </w:t>
      </w:r>
      <w:r w:rsidRPr="00ED08D3">
        <w:t xml:space="preserve">а также срок и порядок его возврата </w:t>
      </w:r>
      <w:r w:rsidRPr="00ED08D3">
        <w:rPr>
          <w:rFonts w:eastAsiaTheme="minorHAnsi"/>
        </w:rPr>
        <w:t>Заказчиком</w:t>
      </w:r>
      <w:r w:rsidRPr="00ED08D3">
        <w:t xml:space="preserve">, в случае, если </w:t>
      </w:r>
      <w:r w:rsidRPr="00ED08D3">
        <w:rPr>
          <w:rFonts w:eastAsiaTheme="minorHAnsi"/>
        </w:rPr>
        <w:t>Заказчиком</w:t>
      </w:r>
      <w:r w:rsidRPr="00ED08D3">
        <w:t xml:space="preserve"> установлено требование обеспечения исполнения договора;</w:t>
      </w:r>
    </w:p>
    <w:p w:rsidR="00481D27" w:rsidRPr="00ED08D3" w:rsidRDefault="00481D27" w:rsidP="00481D27">
      <w:r w:rsidRPr="00ED08D3">
        <w:t>18) квалификационные требования, сроки и порядок проведения квалификационного отбора;</w:t>
      </w:r>
    </w:p>
    <w:p w:rsidR="00481D27" w:rsidRPr="00ED08D3" w:rsidRDefault="00481D27" w:rsidP="00481D27">
      <w:r w:rsidRPr="00ED08D3">
        <w:t>19) сведения о праве Заказчика отказаться от проведения закупки;</w:t>
      </w:r>
    </w:p>
    <w:p w:rsidR="00481D27" w:rsidRPr="00481D27" w:rsidRDefault="00481D27" w:rsidP="00481D27">
      <w:pPr>
        <w:rPr>
          <w:rFonts w:cstheme="minorBidi"/>
          <w:highlight w:val="yellow"/>
        </w:rPr>
      </w:pPr>
      <w:r w:rsidRPr="00ED08D3">
        <w:t>20) адрес электронной площадки в информационно-телекоммуникационной сети «Интернет», на которой планируется проведение закупки в электронной форме, а также установленный оператором такой электронной площадки порядок регистрации (аккредитации) участников закупки на электронной площадке и порядок проведения закупки в электронной форме;</w:t>
      </w:r>
    </w:p>
    <w:p w:rsidR="000C26CA" w:rsidRPr="00ED08D3" w:rsidRDefault="00481D27" w:rsidP="00481D27">
      <w:pPr>
        <w:rPr>
          <w:highlight w:val="red"/>
        </w:rPr>
      </w:pPr>
      <w:r w:rsidRPr="00ED08D3">
        <w:t xml:space="preserve">21) условия предоставления </w:t>
      </w:r>
      <w:hyperlink w:anchor="preferencii" w:history="1">
        <w:r w:rsidRPr="00ED08D3">
          <w:rPr>
            <w:rStyle w:val="a4"/>
          </w:rPr>
          <w:t>приоритета товаров российского происхождения</w:t>
        </w:r>
      </w:hyperlink>
      <w:r w:rsidRPr="00ED08D3">
        <w:t xml:space="preserve">,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r w:rsidR="000C26CA" w:rsidRPr="00ED08D3">
        <w:t xml:space="preserve">пунктами </w:t>
      </w:r>
      <w:hyperlink w:anchor="п1ч3ст10" w:history="1">
        <w:r w:rsidR="000C26CA" w:rsidRPr="00ED08D3">
          <w:rPr>
            <w:rStyle w:val="a4"/>
          </w:rPr>
          <w:t>1</w:t>
        </w:r>
      </w:hyperlink>
      <w:r w:rsidR="000C26CA" w:rsidRPr="00ED08D3">
        <w:t>-</w:t>
      </w:r>
      <w:hyperlink w:anchor="п9ч3ст10" w:history="1">
        <w:r w:rsidR="000C26CA" w:rsidRPr="008E5F2A">
          <w:rPr>
            <w:rStyle w:val="a4"/>
          </w:rPr>
          <w:t>9 части 3 статьи 10</w:t>
        </w:r>
      </w:hyperlink>
      <w:r w:rsidR="000C26CA" w:rsidRPr="00ED08D3">
        <w:t xml:space="preserve"> настоящего Положения</w:t>
      </w:r>
      <w:r w:rsidR="00334228" w:rsidRPr="00ED08D3">
        <w:t>;</w:t>
      </w:r>
    </w:p>
    <w:p w:rsidR="00334228" w:rsidRDefault="00334228" w:rsidP="00481D27">
      <w:pPr>
        <w:rPr>
          <w:highlight w:val="yellow"/>
        </w:rPr>
      </w:pPr>
      <w:r w:rsidRPr="008E5F2A">
        <w:t xml:space="preserve">22) Требование о представлении участником закупки в составе заявки информации, указанной в </w:t>
      </w:r>
      <w:hyperlink w:anchor="п4ч5ст10" w:history="1">
        <w:r w:rsidRPr="008E5F2A">
          <w:rPr>
            <w:rStyle w:val="a4"/>
          </w:rPr>
          <w:t>пункте 4 части 5 статьи 10</w:t>
        </w:r>
      </w:hyperlink>
      <w:r w:rsidRPr="008E5F2A">
        <w:t xml:space="preserve"> настоящего Положения.</w:t>
      </w:r>
    </w:p>
    <w:p w:rsidR="00964DF1" w:rsidRPr="00706CC7" w:rsidRDefault="00964DF1" w:rsidP="00964DF1">
      <w:r w:rsidRPr="004B5970">
        <w:t xml:space="preserve">5. Если из-за особенностей способа проведения закупки отсутствуют сведения, которые предусмотрены </w:t>
      </w:r>
      <w:hyperlink w:anchor="ch4st9" w:history="1">
        <w:r w:rsidRPr="004B5970">
          <w:rPr>
            <w:rStyle w:val="a4"/>
          </w:rPr>
          <w:t>частью 4</w:t>
        </w:r>
      </w:hyperlink>
      <w:r w:rsidRPr="004B5970">
        <w:t xml:space="preserve"> настоящей статьи, в документации в соответствующем разделе указывается «не установлено», «не взимается», «не предоставляется» и т.д.</w:t>
      </w:r>
    </w:p>
    <w:p w:rsidR="00964DF1" w:rsidRPr="00706CC7" w:rsidRDefault="00964DF1" w:rsidP="00964DF1">
      <w:r>
        <w:t>6</w:t>
      </w:r>
      <w:r w:rsidRPr="00706CC7">
        <w:t>.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964DF1" w:rsidRPr="00706CC7" w:rsidRDefault="00964DF1" w:rsidP="00964DF1">
      <w:r>
        <w:t>7</w:t>
      </w:r>
      <w:r w:rsidRPr="00706CC7">
        <w:t>.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964DF1" w:rsidRPr="00706CC7" w:rsidRDefault="00964DF1" w:rsidP="00964DF1">
      <w:r w:rsidRPr="00D63C50">
        <w:t>8.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964DF1" w:rsidRDefault="00964DF1" w:rsidP="00964DF1">
      <w:r>
        <w:t>9</w:t>
      </w:r>
      <w:bookmarkStart w:id="33" w:name="izvezshenie"/>
      <w:r>
        <w:t>.</w:t>
      </w:r>
      <w:r w:rsidRPr="0066144E">
        <w:t xml:space="preserve"> </w:t>
      </w:r>
      <w:r>
        <w:t>Н</w:t>
      </w:r>
      <w:r w:rsidRPr="00706CC7">
        <w:t>еотъемлемой частью документации о закупке</w:t>
      </w:r>
      <w:r w:rsidRPr="003B52D2">
        <w:t xml:space="preserve"> </w:t>
      </w:r>
      <w:r w:rsidRPr="00706CC7">
        <w:t>является</w:t>
      </w:r>
      <w:r w:rsidRPr="003B52D2">
        <w:t xml:space="preserve"> </w:t>
      </w:r>
      <w:r>
        <w:t>и</w:t>
      </w:r>
      <w:r w:rsidRPr="00706CC7">
        <w:t>звещение о закупке</w:t>
      </w:r>
      <w:bookmarkEnd w:id="33"/>
      <w:r>
        <w:t>.</w:t>
      </w:r>
    </w:p>
    <w:p w:rsidR="00964DF1" w:rsidRPr="00706CC7" w:rsidRDefault="00964DF1" w:rsidP="00964DF1">
      <w:r w:rsidRPr="00706CC7">
        <w:lastRenderedPageBreak/>
        <w:t>Сведения, содержащиеся в извещении о закупке, должны соответствовать сведениям, включенным в документацию о закупке. В них отражаются:</w:t>
      </w:r>
    </w:p>
    <w:p w:rsidR="00964DF1" w:rsidRPr="00706CC7" w:rsidRDefault="00964DF1" w:rsidP="00964DF1">
      <w:r>
        <w:t xml:space="preserve">1) </w:t>
      </w:r>
      <w:r w:rsidRPr="00706CC7">
        <w:t>способ осуществления закупки;</w:t>
      </w:r>
    </w:p>
    <w:p w:rsidR="00964DF1" w:rsidRPr="00706CC7" w:rsidRDefault="00964DF1" w:rsidP="00964DF1">
      <w:r>
        <w:t xml:space="preserve">2) </w:t>
      </w:r>
      <w:r w:rsidRPr="00706CC7">
        <w:t>наименование, место нахождения, почтовый адрес, адрес электронной почты, номер контактного телефона Заказчика;</w:t>
      </w:r>
    </w:p>
    <w:p w:rsidR="00964DF1" w:rsidRPr="00706CC7" w:rsidRDefault="00964DF1" w:rsidP="00964DF1">
      <w:r>
        <w:t xml:space="preserve">3) </w:t>
      </w:r>
      <w:r w:rsidRPr="00706CC7">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w:t>
      </w:r>
      <w:r>
        <w:t>астью</w:t>
      </w:r>
      <w:r w:rsidRPr="00706CC7">
        <w:t xml:space="preserve"> 6.1 ст</w:t>
      </w:r>
      <w:r>
        <w:t>атьи</w:t>
      </w:r>
      <w:r w:rsidRPr="00706CC7">
        <w:t xml:space="preserve"> 3 </w:t>
      </w:r>
      <w:r>
        <w:t>Федерального з</w:t>
      </w:r>
      <w:r w:rsidRPr="00706CC7">
        <w:t xml:space="preserve">акона </w:t>
      </w:r>
      <w:r>
        <w:t>№</w:t>
      </w:r>
      <w:r w:rsidRPr="00706CC7">
        <w:t xml:space="preserve"> 223-ФЗ (при необходимости);</w:t>
      </w:r>
    </w:p>
    <w:p w:rsidR="00964DF1" w:rsidRPr="00706CC7" w:rsidRDefault="00964DF1" w:rsidP="00964DF1">
      <w:r>
        <w:t xml:space="preserve">4) </w:t>
      </w:r>
      <w:r w:rsidRPr="00706CC7">
        <w:t>место поставки товара, выполнения работы, оказания услуги;</w:t>
      </w:r>
    </w:p>
    <w:p w:rsidR="00964DF1" w:rsidRPr="00706CC7" w:rsidRDefault="00964DF1" w:rsidP="00964DF1">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964DF1" w:rsidRPr="00706CC7" w:rsidRDefault="00964DF1" w:rsidP="00964DF1">
      <w:r>
        <w:t xml:space="preserve">6) </w:t>
      </w:r>
      <w:r w:rsidRPr="00706CC7">
        <w:t>срок, место и порядок предос</w:t>
      </w:r>
      <w:r>
        <w:t>тавления документации о закупке</w:t>
      </w:r>
      <w:r w:rsidRPr="00706CC7">
        <w:t>;</w:t>
      </w:r>
    </w:p>
    <w:p w:rsidR="00964DF1" w:rsidRDefault="00964DF1" w:rsidP="00964DF1">
      <w:r>
        <w:t xml:space="preserve">7) </w:t>
      </w:r>
      <w:r w:rsidRPr="00706CC7">
        <w:t xml:space="preserve">порядок, дата начала, дата и время окончания срока подачи заявок на участие в закупке (этапах </w:t>
      </w:r>
      <w:r>
        <w:t>закупки);</w:t>
      </w:r>
    </w:p>
    <w:p w:rsidR="00964DF1" w:rsidRPr="00706CC7" w:rsidRDefault="00964DF1" w:rsidP="00964DF1">
      <w:r>
        <w:t xml:space="preserve">8) </w:t>
      </w:r>
      <w:r w:rsidRPr="00706CC7">
        <w:t>порядок подведения итогов закупки (этапов закупки);</w:t>
      </w:r>
    </w:p>
    <w:p w:rsidR="00964DF1" w:rsidRDefault="00964DF1" w:rsidP="00964DF1">
      <w:r>
        <w:t xml:space="preserve">9) </w:t>
      </w:r>
      <w:r w:rsidRPr="00744F96">
        <w:t>адрес электронной площадки в информационно-телекоммуникационной сети «Интернет», на которой планируется проведение закупки в электронной форме;</w:t>
      </w:r>
    </w:p>
    <w:p w:rsidR="00964DF1" w:rsidRPr="00245E5F" w:rsidRDefault="00964DF1" w:rsidP="00964DF1">
      <w:r w:rsidRPr="00245E5F">
        <w:t>10) размер обеспечения заявки на участие в закупке, срок и порядок его предоставления участником закупки, если Заказчиком установлено требование обеспечения заявки;</w:t>
      </w:r>
    </w:p>
    <w:p w:rsidR="00964DF1" w:rsidRPr="00245E5F" w:rsidRDefault="00964DF1" w:rsidP="00964DF1">
      <w:r w:rsidRPr="00245E5F">
        <w:t xml:space="preserve">11) условия </w:t>
      </w:r>
      <w:r w:rsidR="007762EB" w:rsidRPr="008E5F2A">
        <w:rPr>
          <w:rFonts w:eastAsia="Times New Roman"/>
          <w:color w:val="000000" w:themeColor="text1"/>
          <w:szCs w:val="24"/>
        </w:rPr>
        <w:t>независимой</w:t>
      </w:r>
      <w:r w:rsidR="007762EB" w:rsidRPr="00D23F5B">
        <w:rPr>
          <w:rFonts w:eastAsia="Times New Roman"/>
          <w:color w:val="FF0000"/>
          <w:szCs w:val="24"/>
        </w:rPr>
        <w:t xml:space="preserve"> </w:t>
      </w:r>
      <w:r w:rsidRPr="00245E5F">
        <w:t>гарантии, предоставляемой в качестве обеспечения заявки, если Заказчиком установлено требование обеспечения заявки;</w:t>
      </w:r>
    </w:p>
    <w:p w:rsidR="001C2E85" w:rsidRDefault="00964DF1" w:rsidP="001C2E85">
      <w:r w:rsidRPr="008E5F2A">
        <w:t xml:space="preserve">12) </w:t>
      </w:r>
      <w:r w:rsidR="001C2E85" w:rsidRPr="008E5F2A">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3512A" w:rsidRPr="001C2E85" w:rsidRDefault="0023512A" w:rsidP="0023512A">
      <w:pPr>
        <w:suppressAutoHyphens w:val="0"/>
        <w:autoSpaceDE w:val="0"/>
        <w:autoSpaceDN w:val="0"/>
        <w:adjustRightInd w:val="0"/>
        <w:ind w:firstLine="708"/>
      </w:pPr>
      <w:r>
        <w:t xml:space="preserve">12.1) </w:t>
      </w:r>
      <w:r w:rsidRPr="00EF4336">
        <w:rPr>
          <w:rFonts w:eastAsiaTheme="minorHAnsi"/>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EF4336">
          <w:rPr>
            <w:rFonts w:eastAsiaTheme="minorHAnsi"/>
            <w:color w:val="0000FF"/>
            <w:szCs w:val="24"/>
          </w:rPr>
          <w:t>пунктом 1 части 2 статьи 3.1-4</w:t>
        </w:r>
      </w:hyperlink>
      <w:r w:rsidRPr="00EF4336">
        <w:rPr>
          <w:rFonts w:eastAsiaTheme="minorHAnsi"/>
          <w:szCs w:val="24"/>
        </w:rPr>
        <w:t xml:space="preserve"> Федерального закона № 223-ФЗ, настоящим Положением в отношении товара, работы, услуги, являющихся предметом закупки.</w:t>
      </w:r>
    </w:p>
    <w:p w:rsidR="00964DF1" w:rsidRPr="000106D7" w:rsidRDefault="00964DF1" w:rsidP="00964DF1">
      <w:r w:rsidRPr="00245E5F">
        <w:t>13) иные сведения, определенные настоящим Положением.</w:t>
      </w:r>
    </w:p>
    <w:p w:rsidR="00964DF1" w:rsidRPr="000106D7" w:rsidRDefault="00964DF1" w:rsidP="00964DF1">
      <w:r w:rsidRPr="0066144E">
        <w:t xml:space="preserve">10. </w:t>
      </w:r>
      <w:r w:rsidRPr="00861AC1">
        <w:t>Документация о закупке и извещение о проведении закупки размещаются в ЕИС и доступны для ознакомления без взимания платы.</w:t>
      </w:r>
    </w:p>
    <w:p w:rsidR="00964DF1" w:rsidRPr="00706CC7" w:rsidRDefault="00964DF1" w:rsidP="00964DF1">
      <w:r w:rsidRPr="0066144E">
        <w:t xml:space="preserve">11. </w:t>
      </w:r>
      <w:r w:rsidRPr="006E64E5">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в порядке, предусмотренном ст. 3.3 Федерального закона № 223-ФЗ.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964DF1" w:rsidRDefault="00964DF1" w:rsidP="00964DF1">
      <w:r>
        <w:t>12</w:t>
      </w:r>
      <w:r w:rsidRPr="00706CC7">
        <w:t>.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964DF1" w:rsidRPr="0025253F" w:rsidRDefault="00964DF1" w:rsidP="00964DF1">
      <w:pPr>
        <w:rPr>
          <w:highlight w:val="yellow"/>
        </w:rPr>
      </w:pPr>
      <w:r>
        <w:t>13</w:t>
      </w:r>
      <w:r w:rsidRPr="00861AC1">
        <w:t xml:space="preserve">. </w:t>
      </w:r>
      <w:r w:rsidRPr="00706CC7">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964DF1" w:rsidRPr="00706CC7" w:rsidRDefault="00964DF1" w:rsidP="00964DF1">
      <w:r>
        <w:lastRenderedPageBreak/>
        <w:t>14</w:t>
      </w:r>
      <w:r w:rsidRPr="006E64E5">
        <w:t xml:space="preserve">. </w:t>
      </w:r>
      <w:r w:rsidRPr="00706CC7">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964DF1" w:rsidRPr="00706CC7" w:rsidRDefault="00964DF1" w:rsidP="00964DF1">
      <w:r w:rsidRPr="00706CC7">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964DF1" w:rsidRPr="00706CC7" w:rsidRDefault="00964DF1" w:rsidP="00964DF1">
      <w:r>
        <w:t>15</w:t>
      </w:r>
      <w:r w:rsidRPr="00706CC7">
        <w:t>.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964DF1" w:rsidRPr="00A80FA1" w:rsidRDefault="00964DF1" w:rsidP="00964DF1">
      <w:r w:rsidRPr="00A80FA1">
        <w:t>16.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964DF1" w:rsidRPr="00A80FA1" w:rsidRDefault="00964DF1" w:rsidP="00964DF1">
      <w:r w:rsidRPr="00A80FA1">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 Российской Федерации.</w:t>
      </w:r>
    </w:p>
    <w:p w:rsidR="00964DF1" w:rsidRPr="00A80FA1" w:rsidRDefault="00964DF1" w:rsidP="00964DF1">
      <w:r w:rsidRPr="00A80FA1">
        <w:t>17. В проект договора, который является неотъемлемой частью документации о закупке (извещения о проведении запроса котировок), включаются все существенные условия, кроме тех, которые определяются в процессе проведения закупки.</w:t>
      </w:r>
    </w:p>
    <w:p w:rsidR="00964DF1" w:rsidRPr="00706CC7" w:rsidRDefault="00964DF1" w:rsidP="00964DF1">
      <w:r w:rsidRPr="00A80FA1">
        <w:t xml:space="preserve">18.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 учетом </w:t>
      </w:r>
      <w:hyperlink w:anchor="обеспечениедоговора" w:history="1">
        <w:r w:rsidRPr="00A80FA1">
          <w:rPr>
            <w:rStyle w:val="a4"/>
          </w:rPr>
          <w:t>требований</w:t>
        </w:r>
      </w:hyperlink>
      <w:r w:rsidRPr="00A80FA1">
        <w:t xml:space="preserve"> к такому обеспечению, установленных настоящим Положением. Размер обеспечения исполнения договора и срок, на который оно предоставляется, указываются в проекте договора и в документации о закупке.</w:t>
      </w:r>
    </w:p>
    <w:p w:rsidR="00964DF1" w:rsidRPr="00D63C50" w:rsidRDefault="00964DF1" w:rsidP="00964DF1">
      <w:r>
        <w:t>19</w:t>
      </w:r>
      <w:r w:rsidRPr="00706CC7">
        <w:t xml:space="preserve">. </w:t>
      </w:r>
      <w:r w:rsidRPr="00D63C50">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964DF1" w:rsidRPr="00706CC7" w:rsidRDefault="00964DF1" w:rsidP="00964DF1">
      <w:r w:rsidRPr="00D63C50">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r w:rsidRPr="00706CC7">
        <w:t>.</w:t>
      </w:r>
    </w:p>
    <w:p w:rsidR="00964DF1" w:rsidRPr="00896FAE" w:rsidRDefault="00964DF1" w:rsidP="00964DF1">
      <w:r w:rsidRPr="00896FAE">
        <w:t>20. При определении начальной (максимальной) цены договора Заказчик может руководствоваться Методическими рекомендациями, утвержденными Приказом Минэкономразвития России от 02.10.2013 № 567. Заказчик отдельным приказом может установить иной порядок ее определения.</w:t>
      </w:r>
    </w:p>
    <w:p w:rsidR="00964DF1" w:rsidRPr="00896FAE" w:rsidRDefault="00964DF1" w:rsidP="00964DF1">
      <w:r w:rsidRPr="00896FAE">
        <w:t>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 по усмотрению Заказчика.</w:t>
      </w:r>
    </w:p>
    <w:p w:rsidR="00964DF1" w:rsidRPr="00896FAE" w:rsidRDefault="00964DF1" w:rsidP="00964DF1">
      <w:pPr>
        <w:pStyle w:val="2"/>
      </w:pPr>
      <w:bookmarkStart w:id="34" w:name="_Toc115338590"/>
      <w:r w:rsidRPr="00896FAE">
        <w:t xml:space="preserve">Статья 10. </w:t>
      </w:r>
      <w:bookmarkStart w:id="35" w:name="preferencii"/>
      <w:bookmarkEnd w:id="35"/>
      <w:r w:rsidRPr="00896FAE">
        <w:t>Применение преференций</w:t>
      </w:r>
      <w:r w:rsidR="00334228">
        <w:t xml:space="preserve">. </w:t>
      </w:r>
      <w:r w:rsidR="00334228" w:rsidRPr="008E5F2A">
        <w:t>Минимальная доля закупок товаров российского происхождения</w:t>
      </w:r>
      <w:bookmarkEnd w:id="34"/>
    </w:p>
    <w:p w:rsidR="00964DF1" w:rsidRPr="00706CC7" w:rsidRDefault="00964DF1" w:rsidP="00964DF1">
      <w:r w:rsidRPr="00896FAE">
        <w:t>1. В соответствии с Постановлением Правительства РФ от 16.09.2016 № 925 «</w:t>
      </w:r>
      <w:r w:rsidRPr="00896FAE">
        <w:rPr>
          <w:rFonts w:eastAsiaTheme="minorHAnsi"/>
          <w:szCs w:val="24"/>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896FAE">
        <w:rPr>
          <w:rFonts w:eastAsiaTheme="minorHAnsi"/>
          <w:szCs w:val="24"/>
        </w:rPr>
        <w:lastRenderedPageBreak/>
        <w:t>работам, услугам, выполняемым, оказываемым иностранными лицами</w:t>
      </w:r>
      <w:r w:rsidRPr="00896FAE">
        <w:t>», с учетом положений Генерального соглашения по тарифам и торговле 1994г.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вправе применить преференции в виде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964DF1" w:rsidRPr="00706CC7" w:rsidRDefault="00964DF1" w:rsidP="00964DF1">
      <w:r>
        <w:t>2</w:t>
      </w:r>
      <w:r w:rsidRPr="00706CC7">
        <w:t>. Приоритет не предоставляется в следующих случаях:</w:t>
      </w:r>
    </w:p>
    <w:p w:rsidR="00964DF1" w:rsidRPr="00706CC7" w:rsidRDefault="00964DF1" w:rsidP="00964DF1">
      <w:r w:rsidRPr="00706CC7">
        <w:t>1) закупка признана несостоявшейся и договор заключается с единственным участником закупки;</w:t>
      </w:r>
    </w:p>
    <w:p w:rsidR="00964DF1" w:rsidRPr="00706CC7" w:rsidRDefault="00964DF1" w:rsidP="00964DF1">
      <w:r w:rsidRPr="00706CC7">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64DF1" w:rsidRPr="00706CC7" w:rsidRDefault="00964DF1" w:rsidP="00964DF1">
      <w:r w:rsidRPr="00706CC7">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64DF1" w:rsidRPr="00706CC7" w:rsidRDefault="00964DF1" w:rsidP="00964DF1">
      <w:bookmarkStart w:id="36" w:name="p4ch2st10"/>
      <w:r w:rsidRPr="00706CC7">
        <w:t>4)</w:t>
      </w:r>
      <w:bookmarkEnd w:id="36"/>
      <w:r w:rsidRPr="00706CC7">
        <w:t xml:space="preserve">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64DF1" w:rsidRPr="00706CC7" w:rsidRDefault="00964DF1" w:rsidP="00964DF1">
      <w:bookmarkStart w:id="37" w:name="p5ch2st10"/>
      <w:r w:rsidRPr="00706CC7">
        <w:t>5)</w:t>
      </w:r>
      <w:bookmarkEnd w:id="37"/>
      <w:r w:rsidRPr="00706CC7">
        <w:t xml:space="preserve">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64DF1" w:rsidRPr="000C26CA" w:rsidRDefault="00964DF1" w:rsidP="00964DF1">
      <w:r w:rsidRPr="000C26CA">
        <w:t>3. Условием предоставления приоритета является включение в документацию о закупке следующих сведений:</w:t>
      </w:r>
    </w:p>
    <w:p w:rsidR="00964DF1" w:rsidRPr="000C26CA" w:rsidRDefault="00964DF1" w:rsidP="00964DF1">
      <w:bookmarkStart w:id="38" w:name="п1ч3ст10"/>
      <w:bookmarkEnd w:id="38"/>
      <w:r w:rsidRPr="000C26CA">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964DF1" w:rsidRPr="000C26CA" w:rsidRDefault="00964DF1" w:rsidP="00964DF1">
      <w:r w:rsidRPr="000C26CA">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964DF1" w:rsidRPr="000C26CA" w:rsidRDefault="00964DF1" w:rsidP="00964DF1">
      <w:bookmarkStart w:id="39" w:name="p3ch3st10"/>
      <w:r w:rsidRPr="000C26CA">
        <w:t>3</w:t>
      </w:r>
      <w:bookmarkEnd w:id="39"/>
      <w:r w:rsidRPr="000C26CA">
        <w:t>) сведений о начальной (максимальной) цене единицы каждого товара, работы, услуги, являющихся предметом закупки;</w:t>
      </w:r>
    </w:p>
    <w:p w:rsidR="00964DF1" w:rsidRPr="000C26CA" w:rsidRDefault="00964DF1" w:rsidP="00964DF1">
      <w:r w:rsidRPr="000C26CA">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964DF1" w:rsidRPr="00706CC7" w:rsidRDefault="00964DF1" w:rsidP="00964DF1">
      <w:r w:rsidRPr="000C26CA">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4ch2st10" w:history="1">
        <w:r w:rsidRPr="000C26CA">
          <w:rPr>
            <w:rStyle w:val="a4"/>
          </w:rPr>
          <w:t>пунктами 4</w:t>
        </w:r>
      </w:hyperlink>
      <w:r w:rsidRPr="000C26CA">
        <w:t xml:space="preserve"> и </w:t>
      </w:r>
      <w:hyperlink w:anchor="p5ch2st10" w:history="1">
        <w:r w:rsidRPr="000C26CA">
          <w:rPr>
            <w:rStyle w:val="a4"/>
          </w:rPr>
          <w:t>5</w:t>
        </w:r>
      </w:hyperlink>
      <w:r w:rsidRPr="000C26CA">
        <w:t xml:space="preserve"> части 2 настоящей статьи,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p3ch3st10" w:history="1">
        <w:r w:rsidRPr="000C26CA">
          <w:rPr>
            <w:rStyle w:val="a4"/>
          </w:rPr>
          <w:t>пунктом 3</w:t>
        </w:r>
      </w:hyperlink>
      <w:r w:rsidRPr="000C26CA">
        <w:t xml:space="preserve"> части 3 настоящей статьи,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964DF1" w:rsidRPr="00706CC7" w:rsidRDefault="00964DF1" w:rsidP="00964DF1">
      <w:r w:rsidRPr="00706CC7">
        <w:t xml:space="preserve">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w:t>
      </w:r>
      <w:r w:rsidRPr="00706CC7">
        <w:lastRenderedPageBreak/>
        <w:t>лиц и индивидуальных предпринимателей), удостоверяющих личность (для физических лиц);</w:t>
      </w:r>
    </w:p>
    <w:p w:rsidR="00964DF1" w:rsidRPr="00706CC7" w:rsidRDefault="00964DF1" w:rsidP="00964DF1">
      <w:r w:rsidRPr="00706CC7">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964DF1" w:rsidRPr="00706CC7" w:rsidRDefault="00964DF1" w:rsidP="00964DF1">
      <w:r w:rsidRPr="00706CC7">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964DF1" w:rsidRDefault="00964DF1" w:rsidP="00964DF1">
      <w:bookmarkStart w:id="40" w:name="п9ч3ст10"/>
      <w:bookmarkEnd w:id="40"/>
      <w:r w:rsidRPr="00706CC7">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96FAE" w:rsidRPr="008E5F2A" w:rsidRDefault="00896FAE" w:rsidP="00896FAE">
      <w:bookmarkStart w:id="41" w:name="ч4ст10"/>
      <w:bookmarkEnd w:id="41"/>
      <w:r w:rsidRPr="008E5F2A">
        <w:t>4. При закупке товаров (в том числе поставляемых при выполнении работ, оказании услуг) из Перечня, утвержденного Постановлением Правительства РФ от 03.12.2020 №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rsidR="00896FAE" w:rsidRPr="008E5F2A" w:rsidRDefault="00896FAE" w:rsidP="00896FAE">
      <w:r w:rsidRPr="008E5F2A">
        <w:t>1) в реестр российской промышленной продукции;</w:t>
      </w:r>
    </w:p>
    <w:p w:rsidR="00896FAE" w:rsidRPr="008E5F2A" w:rsidRDefault="00896FAE" w:rsidP="00896FAE">
      <w:r w:rsidRPr="008E5F2A">
        <w:t>2) единый реестр российской радиоэлектронной продукции;</w:t>
      </w:r>
    </w:p>
    <w:p w:rsidR="00896FAE" w:rsidRPr="00896FAE" w:rsidRDefault="00896FAE" w:rsidP="00896FAE">
      <w:pPr>
        <w:rPr>
          <w:highlight w:val="yellow"/>
        </w:rPr>
      </w:pPr>
      <w:r w:rsidRPr="008E5F2A">
        <w:t>3) реестр промышленной продукции, произведенной на территории государства – члена ЕАЭС.</w:t>
      </w:r>
    </w:p>
    <w:p w:rsidR="00896FAE" w:rsidRPr="008E5F2A" w:rsidRDefault="00896FAE" w:rsidP="00896FAE">
      <w:r w:rsidRPr="008E5F2A">
        <w:t xml:space="preserve">5. При осуществлении закупки для достижения минимальной доли, предусмотренной </w:t>
      </w:r>
      <w:hyperlink w:anchor="ч4ст10" w:history="1">
        <w:r w:rsidRPr="008E5F2A">
          <w:rPr>
            <w:rStyle w:val="a4"/>
          </w:rPr>
          <w:t>части 4</w:t>
        </w:r>
      </w:hyperlink>
      <w:r w:rsidRPr="008E5F2A">
        <w:t xml:space="preserve"> настоящей статьи, Заказчик:</w:t>
      </w:r>
    </w:p>
    <w:p w:rsidR="00896FAE" w:rsidRPr="008E5F2A" w:rsidRDefault="00896FAE" w:rsidP="00896FAE">
      <w:r w:rsidRPr="008E5F2A">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(https://www.gisp.gov.ru/gisplk/);</w:t>
      </w:r>
    </w:p>
    <w:p w:rsidR="00896FAE" w:rsidRPr="008E5F2A" w:rsidRDefault="00896FAE" w:rsidP="00896FAE">
      <w:r w:rsidRPr="008E5F2A">
        <w:t>2) описывая объект закупки, приводит характеристики российских товаров;</w:t>
      </w:r>
    </w:p>
    <w:p w:rsidR="00896FAE" w:rsidRPr="008E5F2A" w:rsidRDefault="00896FAE" w:rsidP="00896FAE">
      <w:r w:rsidRPr="008E5F2A">
        <w:t>3) предоставляет приоритет товарам российского происхождения в порядке, предусмотренном настоящим Положением;</w:t>
      </w:r>
    </w:p>
    <w:p w:rsidR="00896FAE" w:rsidRDefault="00896FAE" w:rsidP="00334228">
      <w:bookmarkStart w:id="42" w:name="п4ч5ст10"/>
      <w:bookmarkEnd w:id="42"/>
      <w:r w:rsidRPr="008E5F2A">
        <w:t xml:space="preserve">4) </w:t>
      </w:r>
      <w:r w:rsidR="00334228" w:rsidRPr="008E5F2A">
        <w:t>в документацию о закупке включает требование о представлении участником закупки в составе заявки информации о том, что товар внесен в один из реестров</w:t>
      </w:r>
      <w:r w:rsidRPr="008E5F2A">
        <w:t xml:space="preserve">, указанных в </w:t>
      </w:r>
      <w:hyperlink w:anchor="ч4ст10" w:history="1">
        <w:r w:rsidRPr="008E5F2A">
          <w:rPr>
            <w:rStyle w:val="a4"/>
          </w:rPr>
          <w:t>части 4</w:t>
        </w:r>
      </w:hyperlink>
      <w:r w:rsidRPr="008E5F2A">
        <w:t xml:space="preserve"> настоящей статьи.</w:t>
      </w:r>
    </w:p>
    <w:p w:rsidR="00964DF1" w:rsidRDefault="00964DF1" w:rsidP="00964DF1">
      <w:pPr>
        <w:pStyle w:val="2"/>
      </w:pPr>
      <w:bookmarkStart w:id="43" w:name="ST11"/>
      <w:bookmarkStart w:id="44" w:name="_Toc115338591"/>
      <w:bookmarkEnd w:id="43"/>
      <w:r>
        <w:t>Статья 11. Требования к участникам закупки</w:t>
      </w:r>
      <w:bookmarkEnd w:id="44"/>
    </w:p>
    <w:p w:rsidR="00964DF1" w:rsidRPr="00706CC7" w:rsidRDefault="00964DF1" w:rsidP="00964DF1">
      <w:bookmarkStart w:id="45" w:name="ch1st11"/>
      <w:bookmarkEnd w:id="45"/>
      <w:r w:rsidRPr="00706CC7">
        <w:t>1. В документации о закупке (извещении о проведении запроса котировок) устанавливаются следующие обязательные требования к участникам закупки:</w:t>
      </w:r>
    </w:p>
    <w:p w:rsidR="00964DF1" w:rsidRPr="00706CC7" w:rsidRDefault="00964DF1" w:rsidP="00964DF1">
      <w:bookmarkStart w:id="46" w:name="p1ch1st11"/>
      <w:bookmarkEnd w:id="46"/>
      <w:r w:rsidRPr="00706CC7">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964DF1" w:rsidRPr="00706CC7" w:rsidRDefault="00964DF1" w:rsidP="00964DF1">
      <w:r w:rsidRPr="00706CC7">
        <w:t xml:space="preserve">2) участник закупки не находится в процессе ликвидации (для участника </w:t>
      </w:r>
      <w:r>
        <w:t>–</w:t>
      </w:r>
      <w:r w:rsidRPr="00706CC7">
        <w:t xml:space="preserve"> юридического лица), не признан по решению арбитражного суда несостоятельным (банкротом) (для участника </w:t>
      </w:r>
      <w:r>
        <w:t>– юридического либо</w:t>
      </w:r>
      <w:r w:rsidRPr="00706CC7">
        <w:t xml:space="preserve"> физического лица);</w:t>
      </w:r>
    </w:p>
    <w:p w:rsidR="00964DF1" w:rsidRPr="00706CC7" w:rsidRDefault="00964DF1" w:rsidP="00964DF1">
      <w:r w:rsidRPr="00706CC7">
        <w:t>3)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964DF1" w:rsidRPr="00706CC7" w:rsidRDefault="00964DF1" w:rsidP="00964DF1">
      <w:r w:rsidRPr="00706CC7">
        <w:t xml:space="preserve">4) у участника закупки отсутствует </w:t>
      </w:r>
      <w: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BB1B0E">
        <w:rPr>
          <w:color w:val="000000" w:themeColor="text1"/>
        </w:rPr>
        <w:t>законодательством</w:t>
      </w:r>
      <w:r>
        <w:t xml:space="preserve"> Российской Федерации о налогах и </w:t>
      </w:r>
      <w:r>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BB1B0E">
        <w:rPr>
          <w:color w:val="000000" w:themeColor="text1"/>
        </w:rPr>
        <w:t>законодательством</w:t>
      </w:r>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64DF1" w:rsidRDefault="00964DF1" w:rsidP="00964DF1">
      <w:r w:rsidRPr="00706CC7">
        <w:t xml:space="preserve">5) </w:t>
      </w:r>
      <w: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64DF1" w:rsidRDefault="00964DF1" w:rsidP="00964DF1">
      <w:r w:rsidRPr="00706CC7">
        <w:t xml:space="preserve">6) </w:t>
      </w:r>
      <w:r>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4DF1" w:rsidRDefault="00964DF1" w:rsidP="00964DF1">
      <w:bookmarkStart w:id="47" w:name="ch2st11"/>
      <w:bookmarkEnd w:id="47"/>
      <w:r w:rsidRPr="00C116A8">
        <w:t xml:space="preserve">2. Помимо требований, указанных в </w:t>
      </w:r>
      <w:hyperlink w:anchor="ch1st11" w:history="1">
        <w:r w:rsidRPr="00C116A8">
          <w:rPr>
            <w:rStyle w:val="a4"/>
          </w:rPr>
          <w:t>части 1</w:t>
        </w:r>
      </w:hyperlink>
      <w:r w:rsidRPr="00C116A8">
        <w:t xml:space="preserve"> настоящей статьи в документации о закупке (извещении о проведении запроса котировок) могут быть установлены</w:t>
      </w:r>
      <w:r>
        <w:t>:</w:t>
      </w:r>
    </w:p>
    <w:p w:rsidR="00964DF1" w:rsidRDefault="00964DF1" w:rsidP="00964DF1">
      <w:r>
        <w:t>1) дополнительные квалификационные требования, в том числе:</w:t>
      </w:r>
    </w:p>
    <w:p w:rsidR="00964DF1" w:rsidRDefault="00964DF1" w:rsidP="00964DF1">
      <w:bookmarkStart w:id="48" w:name="pp1p1ch2st11"/>
      <w:bookmarkEnd w:id="48"/>
      <w:r>
        <w:t xml:space="preserve">а) </w:t>
      </w:r>
      <w:r w:rsidRPr="0005395F">
        <w:t>наличие финансовых, материальных средств, а также иных возможностей (ресурсов), необходимых для выполнения условий договора;</w:t>
      </w:r>
    </w:p>
    <w:p w:rsidR="00964DF1" w:rsidRDefault="00964DF1" w:rsidP="00964DF1">
      <w:r>
        <w:t xml:space="preserve">б) </w:t>
      </w:r>
      <w:r w:rsidRPr="0005395F">
        <w:t>положительная деловая репутация, наличие опыта выполнения работ или оказания услуг</w:t>
      </w:r>
      <w:r>
        <w:t>;</w:t>
      </w:r>
    </w:p>
    <w:p w:rsidR="00964DF1" w:rsidRDefault="00964DF1" w:rsidP="00964DF1">
      <w:r>
        <w:t xml:space="preserve">2) </w:t>
      </w:r>
      <w:r w:rsidRPr="0005395F">
        <w:t>дополнительные измеряемые требования, в том числе:</w:t>
      </w:r>
    </w:p>
    <w:p w:rsidR="00964DF1" w:rsidRDefault="00964DF1" w:rsidP="00964DF1">
      <w:r>
        <w:t xml:space="preserve">а) отсутствие сведений </w:t>
      </w:r>
      <w:r w:rsidRPr="00706CC7">
        <w:t>об участнике закупки</w:t>
      </w:r>
      <w:r>
        <w:t xml:space="preserve"> </w:t>
      </w:r>
      <w:r w:rsidRPr="00706CC7">
        <w:t xml:space="preserve">в реестрах недобросовестных поставщиков, ведение которых предусмотрено </w:t>
      </w:r>
      <w:r>
        <w:t>Федеральным з</w:t>
      </w:r>
      <w:r w:rsidRPr="00706CC7">
        <w:t xml:space="preserve">аконом </w:t>
      </w:r>
      <w:r>
        <w:t>№</w:t>
      </w:r>
      <w:r w:rsidRPr="00706CC7">
        <w:t xml:space="preserve"> 223-ФЗ и </w:t>
      </w:r>
      <w:r>
        <w:t>Федеральным з</w:t>
      </w:r>
      <w:r w:rsidRPr="00706CC7">
        <w:t xml:space="preserve">аконом </w:t>
      </w:r>
      <w:r>
        <w:t>№</w:t>
      </w:r>
      <w:r w:rsidRPr="00706CC7">
        <w:t xml:space="preserve"> 44-ФЗ</w:t>
      </w:r>
      <w:r>
        <w:t xml:space="preserve">, </w:t>
      </w:r>
      <w:r w:rsidRPr="0005395F">
        <w:t>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r w:rsidRPr="00706CC7">
        <w:t>;</w:t>
      </w:r>
    </w:p>
    <w:p w:rsidR="00964DF1" w:rsidRDefault="00964DF1" w:rsidP="00964DF1">
      <w:r>
        <w:t xml:space="preserve">б) </w:t>
      </w:r>
      <w:r w:rsidRPr="0005395F">
        <w:t xml:space="preserve">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w:t>
      </w:r>
      <w:r w:rsidRPr="0005395F">
        <w:lastRenderedPageBreak/>
        <w:t>заключенным</w:t>
      </w:r>
      <w:r>
        <w:t xml:space="preserve"> за последние 2 года, предшествующие дате размещения в ЕИС извещения о закупке;</w:t>
      </w:r>
    </w:p>
    <w:p w:rsidR="00964DF1" w:rsidRDefault="00964DF1" w:rsidP="00964DF1">
      <w:r>
        <w:t xml:space="preserve">в) </w:t>
      </w:r>
      <w:r w:rsidRPr="00D15337">
        <w:t xml:space="preserve">требование о наличии действующей системы менеджмента качества (управления, обеспечения и контроля качества) у участника процедуры закупки (привлекаемого субподрядчика/соисполнителя) и/или </w:t>
      </w:r>
      <w:r>
        <w:t>о</w:t>
      </w:r>
      <w:r w:rsidRPr="00D15337">
        <w:t>рганизации</w:t>
      </w:r>
      <w:r>
        <w:t xml:space="preserve">-изготовителя товара, право на </w:t>
      </w:r>
      <w:r w:rsidRPr="00D15337">
        <w:t>поставку которого, является предметом закупки. При этом в документации процедуры закупки должен быть указан стандарт, которому должна соответствовать с</w:t>
      </w:r>
      <w:r>
        <w:t xml:space="preserve">истема менеджмента качества (со </w:t>
      </w:r>
      <w:r w:rsidRPr="00D15337">
        <w:t>ссылкой «или эквивалент») или должны быть изложены основные требования к такой системе</w:t>
      </w:r>
      <w:r>
        <w:t>;</w:t>
      </w:r>
    </w:p>
    <w:p w:rsidR="00964DF1" w:rsidRDefault="00964DF1" w:rsidP="00964DF1">
      <w:r>
        <w:t xml:space="preserve">г)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706CC7">
        <w:t>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t>.</w:t>
      </w:r>
    </w:p>
    <w:p w:rsidR="00964DF1" w:rsidRDefault="00964DF1" w:rsidP="00964DF1">
      <w:r>
        <w:t>3</w:t>
      </w:r>
      <w:r w:rsidRPr="00706CC7">
        <w:t xml:space="preserve">. </w:t>
      </w:r>
      <w:r w:rsidRPr="00C83827">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w:t>
      </w:r>
      <w:r>
        <w:t xml:space="preserve">, Заказчик вправе предъявить требования к привлекаемым ими субподрядчикам, соисполнителям из числа требований, предусмотренных </w:t>
      </w:r>
      <w:hyperlink w:anchor="ch1st11" w:history="1">
        <w:r w:rsidRPr="0005395F">
          <w:rPr>
            <w:rStyle w:val="a4"/>
          </w:rPr>
          <w:t>частями 1</w:t>
        </w:r>
      </w:hyperlink>
      <w:r w:rsidRPr="0005395F">
        <w:t xml:space="preserve"> и </w:t>
      </w:r>
      <w:hyperlink w:anchor="ch2st11" w:history="1">
        <w:r w:rsidRPr="0005395F">
          <w:rPr>
            <w:rStyle w:val="a4"/>
          </w:rPr>
          <w:t>2</w:t>
        </w:r>
      </w:hyperlink>
      <w:r w:rsidRPr="0005395F">
        <w:t xml:space="preserve"> настоящей статьи</w:t>
      </w:r>
      <w:r>
        <w:t>.</w:t>
      </w:r>
    </w:p>
    <w:p w:rsidR="00964DF1" w:rsidRPr="00BE6AFA" w:rsidRDefault="00964DF1" w:rsidP="00964DF1">
      <w:r>
        <w:t>4</w:t>
      </w:r>
      <w:r w:rsidRPr="00706CC7">
        <w:t xml:space="preserve">. </w:t>
      </w:r>
      <w: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в соответствии с </w:t>
      </w:r>
      <w:hyperlink w:anchor="p1ch1st11" w:history="1">
        <w:r w:rsidRPr="00BE6AFA">
          <w:rPr>
            <w:rStyle w:val="a4"/>
          </w:rPr>
          <w:t>пунктом 1 части 1</w:t>
        </w:r>
      </w:hyperlink>
      <w:r w:rsidRPr="00BE6AFA">
        <w:t xml:space="preserve"> и </w:t>
      </w:r>
      <w:hyperlink w:anchor="pp1p1ch2st11" w:history="1">
        <w:r w:rsidRPr="00BE6AFA">
          <w:rPr>
            <w:rStyle w:val="a4"/>
          </w:rPr>
          <w:t>подпунктом «а» пункта 1 части 2</w:t>
        </w:r>
      </w:hyperlink>
      <w:r>
        <w:t xml:space="preserve"> настоящей статьи, предъявляются в совокупности к такому участнику закупки (достаточно соответствие указанным требованиям хотя бы одного из выступающих на стороне участника закупки лиц). Иные требования предъявляются к каждому из лиц, выступающих на стороне участника закупки.</w:t>
      </w:r>
    </w:p>
    <w:p w:rsidR="00964DF1" w:rsidRPr="00706CC7" w:rsidRDefault="00964DF1" w:rsidP="00964DF1">
      <w:r>
        <w:t>5</w:t>
      </w:r>
      <w:r w:rsidRPr="00706CC7">
        <w:t>. К участникам закупки не допускается устанавливать требования дискриминационного характера.</w:t>
      </w:r>
    </w:p>
    <w:p w:rsidR="00964DF1" w:rsidRPr="0056317F" w:rsidRDefault="00964DF1" w:rsidP="00964DF1">
      <w:pPr>
        <w:rPr>
          <w:color w:val="000000" w:themeColor="text1"/>
        </w:rPr>
      </w:pPr>
      <w:r>
        <w:t xml:space="preserve">6. </w:t>
      </w:r>
      <w:r w:rsidRPr="0056317F">
        <w:rPr>
          <w:color w:val="000000" w:themeColor="text1"/>
        </w:rPr>
        <w:t>Заказчик не вправе устанавливать требования к участникам закупок в нарушение требований настоящего Положения.</w:t>
      </w:r>
    </w:p>
    <w:p w:rsidR="00964DF1" w:rsidRPr="00706CC7" w:rsidRDefault="00964DF1" w:rsidP="00964DF1">
      <w:r>
        <w:t xml:space="preserve">7. </w:t>
      </w:r>
      <w:r w:rsidRPr="00706CC7">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964DF1" w:rsidRPr="00B038BA" w:rsidRDefault="00964DF1" w:rsidP="00964DF1">
      <w:r>
        <w:t xml:space="preserve">8. </w:t>
      </w:r>
      <w:r w:rsidRPr="00706CC7">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964DF1" w:rsidRDefault="00964DF1" w:rsidP="00964DF1">
      <w:pPr>
        <w:pStyle w:val="2"/>
        <w:rPr>
          <w:rFonts w:eastAsiaTheme="minorHAnsi"/>
        </w:rPr>
      </w:pPr>
      <w:bookmarkStart w:id="49" w:name="_Toc115338592"/>
      <w:r>
        <w:rPr>
          <w:rFonts w:eastAsiaTheme="minorHAnsi"/>
        </w:rPr>
        <w:t xml:space="preserve">Статья 12. </w:t>
      </w:r>
      <w:r w:rsidRPr="0013042F">
        <w:t>Условия допуска к участию и отстранения от участия в закупках</w:t>
      </w:r>
      <w:bookmarkEnd w:id="49"/>
    </w:p>
    <w:p w:rsidR="00964DF1" w:rsidRPr="00706CC7" w:rsidRDefault="00964DF1" w:rsidP="00964DF1">
      <w:bookmarkStart w:id="50" w:name="ch1st12"/>
      <w:bookmarkEnd w:id="50"/>
      <w:r w:rsidRPr="00706CC7">
        <w:t xml:space="preserve">1. </w:t>
      </w:r>
      <w:r>
        <w:t>Закупочная к</w:t>
      </w:r>
      <w:r w:rsidRPr="00706CC7">
        <w:t>омиссия отказывает участнику закупки в допуске к участию в процедуре закупки в следующих случаях:</w:t>
      </w:r>
    </w:p>
    <w:p w:rsidR="00964DF1" w:rsidRPr="00706CC7" w:rsidRDefault="00964DF1" w:rsidP="00964DF1">
      <w:r w:rsidRPr="00706CC7">
        <w:t>1) выявлено несоответствие участника хотя бы одному из требований</w:t>
      </w:r>
      <w:r>
        <w:t xml:space="preserve"> </w:t>
      </w:r>
      <w:r w:rsidRPr="00706CC7">
        <w:t xml:space="preserve">к участникам закупки, перечисленных </w:t>
      </w:r>
      <w:r>
        <w:t xml:space="preserve">в документации </w:t>
      </w:r>
      <w:r w:rsidRPr="00706CC7">
        <w:t>о конкурентной закупке (извещении о проведении запроса котировок);</w:t>
      </w:r>
    </w:p>
    <w:p w:rsidR="00964DF1" w:rsidRPr="00706CC7" w:rsidRDefault="00964DF1" w:rsidP="00964DF1">
      <w:r w:rsidRPr="00706CC7">
        <w:t>2) заявка участник</w:t>
      </w:r>
      <w:r w:rsidRPr="003620EE">
        <w:t>а</w:t>
      </w:r>
      <w:r w:rsidRPr="00706CC7">
        <w:t xml:space="preserve"> закупки не соответствуют требованиям документации о закупке (извещению о проведении запроса котировок) или настоящего Положения;</w:t>
      </w:r>
    </w:p>
    <w:p w:rsidR="00964DF1" w:rsidRPr="00706CC7" w:rsidRDefault="00964DF1" w:rsidP="00964DF1">
      <w:r w:rsidRPr="00706CC7">
        <w:t xml:space="preserve">3) </w:t>
      </w:r>
      <w:r w:rsidRPr="003620EE">
        <w:t>участник закупки не представил документы, необходимые для участия</w:t>
      </w:r>
      <w:r w:rsidRPr="00706CC7">
        <w:t xml:space="preserve"> в процедуре закупки;</w:t>
      </w:r>
    </w:p>
    <w:p w:rsidR="00964DF1" w:rsidRPr="00706CC7" w:rsidRDefault="00964DF1" w:rsidP="00964DF1">
      <w:r w:rsidRPr="00706CC7">
        <w:lastRenderedPageBreak/>
        <w:t>4) в представленных документах или в заявке указаны недостоверные сведения об участнике закупки и (или) о товарах, работах, услугах;</w:t>
      </w:r>
    </w:p>
    <w:p w:rsidR="00964DF1" w:rsidRPr="00706CC7" w:rsidRDefault="00964DF1" w:rsidP="00964DF1">
      <w:r w:rsidRPr="00706CC7">
        <w:t>5) участник закупки не предоставил обеспечение заявки на участие в закупке, если такое обеспечение предусмотрено документацией о закупке.</w:t>
      </w:r>
    </w:p>
    <w:p w:rsidR="00964DF1" w:rsidRPr="00706CC7" w:rsidRDefault="00964DF1" w:rsidP="00964DF1">
      <w:bookmarkStart w:id="51" w:name="ch2st13"/>
      <w:bookmarkEnd w:id="51"/>
      <w:r w:rsidRPr="00706CC7">
        <w:t xml:space="preserve">2. Если выявлен хотя бы один из фактов, указанных в </w:t>
      </w:r>
      <w:hyperlink w:anchor="ch1st12" w:history="1">
        <w:r w:rsidRPr="0056317F">
          <w:rPr>
            <w:rStyle w:val="a4"/>
          </w:rPr>
          <w:t>ч</w:t>
        </w:r>
        <w:r>
          <w:rPr>
            <w:rStyle w:val="a4"/>
          </w:rPr>
          <w:t>асти</w:t>
        </w:r>
        <w:r w:rsidRPr="0056317F">
          <w:rPr>
            <w:rStyle w:val="a4"/>
          </w:rPr>
          <w:t xml:space="preserve"> 1</w:t>
        </w:r>
      </w:hyperlink>
      <w:r w:rsidRPr="00706CC7">
        <w:t xml:space="preserve"> </w:t>
      </w:r>
      <w:r>
        <w:t>настоящей статьи</w:t>
      </w:r>
      <w:r w:rsidRPr="00706CC7">
        <w:t xml:space="preserve">, </w:t>
      </w:r>
      <w:r w:rsidRPr="0056317F">
        <w:t xml:space="preserve">Закупочная </w:t>
      </w:r>
      <w:r w:rsidRPr="00706CC7">
        <w:t xml:space="preserve">комиссия </w:t>
      </w:r>
      <w:r w:rsidRPr="003620EE">
        <w:t>отстраняет участника от процедуры закупки на любом этапе ее проведения до момента заключения договора</w:t>
      </w:r>
      <w:r w:rsidRPr="00706CC7">
        <w:t>.</w:t>
      </w:r>
    </w:p>
    <w:p w:rsidR="00964DF1" w:rsidRPr="00706CC7" w:rsidRDefault="00964DF1" w:rsidP="00964DF1">
      <w:bookmarkStart w:id="52" w:name="ch3st13протоколотстранения"/>
      <w:bookmarkEnd w:id="52"/>
      <w:r w:rsidRPr="00706CC7">
        <w:t xml:space="preserve">3. В случае выявления фактов, предусмотренных </w:t>
      </w:r>
      <w:r>
        <w:t>в</w:t>
      </w:r>
      <w:hyperlink w:anchor="ch1st12" w:history="1">
        <w:r w:rsidRPr="00DB0814">
          <w:t xml:space="preserve"> </w:t>
        </w:r>
        <w:r w:rsidRPr="00DB0814">
          <w:rPr>
            <w:rStyle w:val="a4"/>
          </w:rPr>
          <w:t>части</w:t>
        </w:r>
        <w:r w:rsidRPr="0056317F">
          <w:rPr>
            <w:rStyle w:val="a4"/>
          </w:rPr>
          <w:t xml:space="preserve"> 1</w:t>
        </w:r>
      </w:hyperlink>
      <w:r w:rsidRPr="00706CC7">
        <w:t xml:space="preserve"> </w:t>
      </w:r>
      <w:r>
        <w:t>настоящей статьи</w:t>
      </w:r>
      <w:r w:rsidRPr="00706CC7">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964DF1" w:rsidRPr="00706CC7" w:rsidRDefault="00964DF1" w:rsidP="00964DF1">
      <w:bookmarkStart w:id="53" w:name="ch4st13протоколотстранения"/>
      <w:bookmarkEnd w:id="53"/>
      <w:r w:rsidRPr="00706CC7">
        <w:t xml:space="preserve">4. Если факты, перечисленные </w:t>
      </w:r>
      <w:hyperlink w:anchor="ch1st12" w:history="1">
        <w:r w:rsidRPr="0056317F">
          <w:rPr>
            <w:rStyle w:val="a4"/>
          </w:rPr>
          <w:t>ч</w:t>
        </w:r>
        <w:r>
          <w:rPr>
            <w:rStyle w:val="a4"/>
          </w:rPr>
          <w:t>асти</w:t>
        </w:r>
        <w:r w:rsidRPr="0056317F">
          <w:rPr>
            <w:rStyle w:val="a4"/>
          </w:rPr>
          <w:t xml:space="preserve"> 1</w:t>
        </w:r>
      </w:hyperlink>
      <w:r w:rsidRPr="00706CC7">
        <w:t xml:space="preserve"> </w:t>
      </w:r>
      <w:r>
        <w:t>настоящей статьи</w:t>
      </w:r>
      <w:r w:rsidRPr="00706CC7">
        <w:t xml:space="preserve">, выявлены на ином этапе закупки, </w:t>
      </w:r>
      <w:r>
        <w:t xml:space="preserve">Закупочная </w:t>
      </w:r>
      <w:r w:rsidRPr="00706CC7">
        <w:t xml:space="preserve">комиссия составляет протокол отстранения от участия в процедуре закупки. В него включается информация, указанная в </w:t>
      </w:r>
      <w:hyperlink w:anchor="ch7st8" w:history="1">
        <w:r w:rsidRPr="002F416F">
          <w:rPr>
            <w:rStyle w:val="a4"/>
          </w:rPr>
          <w:t>ч</w:t>
        </w:r>
        <w:r>
          <w:rPr>
            <w:rStyle w:val="a4"/>
          </w:rPr>
          <w:t>асти</w:t>
        </w:r>
        <w:r w:rsidRPr="002F416F">
          <w:rPr>
            <w:rStyle w:val="a4"/>
          </w:rPr>
          <w:t xml:space="preserve"> 7 ст</w:t>
        </w:r>
        <w:r>
          <w:rPr>
            <w:rStyle w:val="a4"/>
          </w:rPr>
          <w:t>атьи</w:t>
        </w:r>
        <w:r w:rsidRPr="002F416F">
          <w:rPr>
            <w:rStyle w:val="a4"/>
          </w:rPr>
          <w:t xml:space="preserve"> 8</w:t>
        </w:r>
      </w:hyperlink>
      <w:r w:rsidRPr="00706CC7">
        <w:t xml:space="preserve"> настоящего Положения, а также:</w:t>
      </w:r>
    </w:p>
    <w:p w:rsidR="00964DF1" w:rsidRPr="00706CC7" w:rsidRDefault="00964DF1" w:rsidP="00964DF1">
      <w:r w:rsidRPr="00706CC7">
        <w:t>1) сведения о месте, дате, времени составления протокола;</w:t>
      </w:r>
    </w:p>
    <w:p w:rsidR="00964DF1" w:rsidRPr="00706CC7" w:rsidRDefault="00964DF1" w:rsidP="00964DF1">
      <w:r w:rsidRPr="00706CC7">
        <w:t xml:space="preserve">2) фамилии, имена, отчества, должности членов </w:t>
      </w:r>
      <w:r>
        <w:t xml:space="preserve">Закупочной </w:t>
      </w:r>
      <w:r w:rsidRPr="00706CC7">
        <w:t>комиссии;</w:t>
      </w:r>
    </w:p>
    <w:p w:rsidR="00964DF1" w:rsidRPr="00706CC7" w:rsidRDefault="00964DF1" w:rsidP="00964DF1">
      <w:r w:rsidRPr="00706CC7">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
    <w:p w:rsidR="00964DF1" w:rsidRPr="00706CC7" w:rsidRDefault="00964DF1" w:rsidP="00964DF1">
      <w:r w:rsidRPr="00706CC7">
        <w:t xml:space="preserve">4) основание для отстранения </w:t>
      </w:r>
      <w:r>
        <w:t xml:space="preserve">участника закупки </w:t>
      </w:r>
      <w:r w:rsidRPr="00706CC7">
        <w:t xml:space="preserve">в соответствии с </w:t>
      </w:r>
      <w:hyperlink w:anchor="ch1st12" w:history="1">
        <w:r w:rsidRPr="0056317F">
          <w:rPr>
            <w:rStyle w:val="a4"/>
          </w:rPr>
          <w:t>ч</w:t>
        </w:r>
        <w:r>
          <w:rPr>
            <w:rStyle w:val="a4"/>
          </w:rPr>
          <w:t>астью</w:t>
        </w:r>
        <w:r w:rsidRPr="0056317F">
          <w:rPr>
            <w:rStyle w:val="a4"/>
          </w:rPr>
          <w:t xml:space="preserve"> 1</w:t>
        </w:r>
      </w:hyperlink>
      <w:r w:rsidRPr="00706CC7">
        <w:t xml:space="preserve"> </w:t>
      </w:r>
      <w:r>
        <w:t>настоящей статьи</w:t>
      </w:r>
      <w:r w:rsidRPr="00706CC7">
        <w:t>;</w:t>
      </w:r>
    </w:p>
    <w:p w:rsidR="00964DF1" w:rsidRPr="00706CC7" w:rsidRDefault="00964DF1" w:rsidP="00964DF1">
      <w:r w:rsidRPr="00706CC7">
        <w:t xml:space="preserve">5) обстоятельства, при которых выявлен факт, указанный в </w:t>
      </w:r>
      <w:hyperlink w:anchor="ch1st12" w:history="1">
        <w:r w:rsidRPr="0056317F">
          <w:rPr>
            <w:rStyle w:val="a4"/>
          </w:rPr>
          <w:t>ч</w:t>
        </w:r>
        <w:r w:rsidRPr="00A052C6">
          <w:rPr>
            <w:rStyle w:val="a4"/>
          </w:rPr>
          <w:t>асти</w:t>
        </w:r>
        <w:r w:rsidRPr="0056317F">
          <w:rPr>
            <w:rStyle w:val="a4"/>
          </w:rPr>
          <w:t xml:space="preserve"> 1</w:t>
        </w:r>
      </w:hyperlink>
      <w:r w:rsidRPr="00706CC7">
        <w:t xml:space="preserve"> </w:t>
      </w:r>
      <w:r>
        <w:t>настоящей статьи</w:t>
      </w:r>
      <w:r w:rsidRPr="00706CC7">
        <w:t>;</w:t>
      </w:r>
    </w:p>
    <w:p w:rsidR="00964DF1" w:rsidRPr="00706CC7" w:rsidRDefault="00964DF1" w:rsidP="00964DF1">
      <w:r w:rsidRPr="00706CC7">
        <w:t>6) сведения, полученные Заказчиком,</w:t>
      </w:r>
      <w:r>
        <w:t xml:space="preserve"> Закупочной</w:t>
      </w:r>
      <w:r w:rsidRPr="00706CC7">
        <w:t xml:space="preserve"> комиссией в подтверждение факта, названного в </w:t>
      </w:r>
      <w:hyperlink w:anchor="ch1st12" w:history="1">
        <w:r w:rsidRPr="0056317F">
          <w:rPr>
            <w:rStyle w:val="a4"/>
          </w:rPr>
          <w:t>ч</w:t>
        </w:r>
        <w:r>
          <w:rPr>
            <w:rStyle w:val="a4"/>
          </w:rPr>
          <w:t>асти</w:t>
        </w:r>
        <w:r w:rsidRPr="0056317F">
          <w:rPr>
            <w:rStyle w:val="a4"/>
          </w:rPr>
          <w:t xml:space="preserve"> 1</w:t>
        </w:r>
      </w:hyperlink>
      <w:r w:rsidRPr="00706CC7">
        <w:t xml:space="preserve"> </w:t>
      </w:r>
      <w:r>
        <w:t>настоящей статьи</w:t>
      </w:r>
      <w:r w:rsidRPr="00706CC7">
        <w:t>;</w:t>
      </w:r>
    </w:p>
    <w:p w:rsidR="00964DF1" w:rsidRPr="00706CC7" w:rsidRDefault="00964DF1" w:rsidP="00964DF1">
      <w:r w:rsidRPr="00706CC7">
        <w:t xml:space="preserve">7) решение </w:t>
      </w:r>
      <w:r>
        <w:t xml:space="preserve">Закупочной </w:t>
      </w:r>
      <w:r w:rsidRPr="00706CC7">
        <w:t>комиссии об отстранении</w:t>
      </w:r>
      <w:r>
        <w:t xml:space="preserve"> участника закупки</w:t>
      </w:r>
      <w:r w:rsidRPr="00706CC7">
        <w:t xml:space="preserve"> от участия с обоснованием такого решения.</w:t>
      </w:r>
    </w:p>
    <w:p w:rsidR="00964DF1" w:rsidRDefault="00964DF1" w:rsidP="00964DF1">
      <w:r w:rsidRPr="00706CC7">
        <w:t>Указанный протокол размещается в ЕИС не позднее чем через три дня со дня подписания.</w:t>
      </w:r>
    </w:p>
    <w:p w:rsidR="00964DF1" w:rsidRPr="00CD4D96" w:rsidRDefault="00964DF1" w:rsidP="00964DF1">
      <w:pPr>
        <w:pStyle w:val="2"/>
      </w:pPr>
      <w:bookmarkStart w:id="54" w:name="_Toc115338593"/>
      <w:r w:rsidRPr="00CD4D96">
        <w:t>Статья 13. Требование к заявке на участие в закупке</w:t>
      </w:r>
      <w:bookmarkEnd w:id="54"/>
    </w:p>
    <w:p w:rsidR="00964DF1" w:rsidRPr="00CD4D96" w:rsidRDefault="00964DF1" w:rsidP="00964DF1">
      <w:r w:rsidRPr="00CD4D96">
        <w:t>1. Участнику закупки для участия в закупке необходимо получить аккредитацию на электронной площадке в порядке, установленном оператором электронной площадки, на которой проводится закупка в электронной форме.</w:t>
      </w:r>
    </w:p>
    <w:p w:rsidR="00964DF1" w:rsidRPr="00CD4D96" w:rsidRDefault="00964DF1" w:rsidP="00964DF1">
      <w:r w:rsidRPr="00CD4D96">
        <w:t>2. Заявка на участие в закупке направляется оператору электронной площадки, указанной в документации о закупке, в сроки, установленные для подачи заявок в документации о закупке.</w:t>
      </w:r>
    </w:p>
    <w:p w:rsidR="00964DF1" w:rsidRPr="00CD4D96" w:rsidRDefault="00964DF1" w:rsidP="00964DF1">
      <w:r w:rsidRPr="00CD4D96">
        <w:t>3. Требования к форме, составу и содержанию заявки на участие в закупке указываются в документации о закупке, при проведении запроса котировок – в извещении о закупке.</w:t>
      </w:r>
    </w:p>
    <w:p w:rsidR="003F108A" w:rsidRPr="008E5F2A" w:rsidRDefault="003F108A" w:rsidP="003F108A">
      <w:r w:rsidRPr="008E5F2A">
        <w:t>4. Если иное не предусмотрено Положением и (или) документацией о закупке:</w:t>
      </w:r>
    </w:p>
    <w:p w:rsidR="003F108A" w:rsidRPr="008E5F2A" w:rsidRDefault="003F108A" w:rsidP="003F108A">
      <w:r w:rsidRPr="008E5F2A">
        <w:t>1) заявка на участие в конкурсе, запросе предложений должна состоять из двух частей и предложения участника закупки о цене договора (единицы товара, работы, услуги);</w:t>
      </w:r>
    </w:p>
    <w:p w:rsidR="003F108A" w:rsidRPr="008E5F2A" w:rsidRDefault="003F108A" w:rsidP="003F108A">
      <w:r w:rsidRPr="008E5F2A">
        <w:t>2) заявка на участие в аукционе должна состоять из двух частей.</w:t>
      </w:r>
    </w:p>
    <w:p w:rsidR="003F108A" w:rsidRPr="008E5F2A" w:rsidRDefault="003F108A" w:rsidP="003F108A">
      <w:r w:rsidRPr="008E5F2A">
        <w:t>При этом все сведения и документы, входящие в состав заявки на участие в закупке,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964DF1" w:rsidRPr="00CD4D96" w:rsidRDefault="003F108A" w:rsidP="003F108A">
      <w:r w:rsidRPr="008E5F2A">
        <w:t xml:space="preserve">В случае представления в составе заявки на участие в закупке документов, требующих консульской легализации, проставления апостиля или иной легитимации для их </w:t>
      </w:r>
      <w:r w:rsidRPr="008E5F2A">
        <w:lastRenderedPageBreak/>
        <w:t>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rsidR="00964DF1" w:rsidRPr="00CD4D96" w:rsidRDefault="00964DF1" w:rsidP="00964DF1">
      <w:r w:rsidRPr="00CD4D96">
        <w:t>5. Первая часть заявки на участие в закупке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Если иное не предусмотрено документацией о закупке, не допускается указание в первой части заявки на участие в закупке сведений об участнике закупки, о ценовом предложении и о его соответствии требованиям, установленным в документации о закупке, в том числе квалификационным (при наличии таких требований).</w:t>
      </w:r>
    </w:p>
    <w:p w:rsidR="00964DF1" w:rsidRPr="00CD4D96" w:rsidRDefault="00964DF1" w:rsidP="00964DF1">
      <w:r w:rsidRPr="00CD4D96">
        <w:t>6. Вторая часть заявки на участие в закупке должна содержать сведения о данном участнике закупки, информацию о его соответствии требованиям, в том числе квалификационным (если такие требования установлены в документации о закупке), об условиях исполнения договора, не относящихся к функциональным характеристикам (потребительским свойствам) товара, качеству работы, услуги. Если иное не предусмотрено документацией о закупке, не допускается указание во второй части заявки на участие в закупке сведений о ценовом предложении участника закупки.</w:t>
      </w:r>
    </w:p>
    <w:p w:rsidR="00964DF1" w:rsidRPr="00CD4D96" w:rsidRDefault="00964DF1" w:rsidP="00964DF1">
      <w:r w:rsidRPr="00CD4D96">
        <w:t>7. Участник закупки вправе подать только одну заявку на участие в закупке. В случае подачи участником закупки двух и более заявок на участие в закупке при условии, что поданные ранее этим участником заявки на участие в закупке не отозваны, все заявки на участие в закупке этого участника возвращаются этому участнику.</w:t>
      </w:r>
    </w:p>
    <w:p w:rsidR="00964DF1" w:rsidRPr="00CD4D96" w:rsidRDefault="00964DF1" w:rsidP="00964DF1">
      <w:r w:rsidRPr="00CD4D96">
        <w:t>8. Подача заявок осуществляется с момента размещения в ЕИС извещения и документации о закупке и прекращается во время и в день окончания срока подачи заявок, установленный в документации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w:t>
      </w:r>
    </w:p>
    <w:p w:rsidR="00964DF1" w:rsidRPr="00CD4D96" w:rsidRDefault="00964DF1" w:rsidP="00964DF1">
      <w:r w:rsidRPr="00CD4D96">
        <w:t>9. Участник закупки,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964DF1" w:rsidRPr="00CD4D96" w:rsidRDefault="00964DF1" w:rsidP="00964DF1">
      <w:r w:rsidRPr="00CD4D96">
        <w:t>10. При рассмотрении первых частей заявок на участие в закупке заявка отклоняется в случае:</w:t>
      </w:r>
    </w:p>
    <w:p w:rsidR="00964DF1" w:rsidRPr="00CD4D96" w:rsidRDefault="00964DF1" w:rsidP="00964DF1">
      <w:r w:rsidRPr="00CD4D96">
        <w:t>1) непредоставления в первой части заявки на участие в закупке информации, предусмотренной документацией о закупке, или предоставления недостоверной информации;</w:t>
      </w:r>
    </w:p>
    <w:p w:rsidR="00964DF1" w:rsidRPr="00CD4D96" w:rsidRDefault="00964DF1" w:rsidP="00964DF1">
      <w:r w:rsidRPr="00CD4D96">
        <w:t>2) несоответствия первой части заявки на участие в закупке требованиям к содержанию, оформлению и составу заявки, указанным в документации о закупке;</w:t>
      </w:r>
    </w:p>
    <w:p w:rsidR="00964DF1" w:rsidRPr="00CD4D96" w:rsidRDefault="00964DF1" w:rsidP="00964DF1">
      <w:r w:rsidRPr="00CD4D96">
        <w:t>3) содержания в первой части заявки на участие в закупке сведений об участнике закупки, в том числе о его соответствии требованиям, установленным в документации о закупке, и (или) о ценовом предложении, если иное не предусмотрено документацией о закупке.</w:t>
      </w:r>
    </w:p>
    <w:p w:rsidR="00964DF1" w:rsidRPr="00CD4D96" w:rsidRDefault="00964DF1" w:rsidP="00964DF1">
      <w:r w:rsidRPr="00CD4D96">
        <w:t>11. При рассмотрении вторых частей заявок на участие в закупке заявка отклоняется в следующих случаях:</w:t>
      </w:r>
    </w:p>
    <w:p w:rsidR="00964DF1" w:rsidRPr="00CD4D96" w:rsidRDefault="00964DF1" w:rsidP="00964DF1">
      <w:r w:rsidRPr="00CD4D96">
        <w:t>1) непредставление документов и информации, предусмотренных документацией о закупке;</w:t>
      </w:r>
    </w:p>
    <w:p w:rsidR="00964DF1" w:rsidRPr="00CD4D96" w:rsidRDefault="00964DF1" w:rsidP="00964DF1">
      <w:r w:rsidRPr="00CD4D96">
        <w:t>2) несоответствие указанных документов и информации требованиям, установленным документацией о закупке;</w:t>
      </w:r>
    </w:p>
    <w:p w:rsidR="00964DF1" w:rsidRPr="00CD4D96" w:rsidRDefault="00964DF1" w:rsidP="00964DF1">
      <w:r w:rsidRPr="00CD4D96">
        <w:t>3) наличие в указанных документах недостоверной информации об участнике закупке и (или) о предлагаемых им товаре, работе, услуге;</w:t>
      </w:r>
    </w:p>
    <w:p w:rsidR="00964DF1" w:rsidRPr="00CD4D96" w:rsidRDefault="00964DF1" w:rsidP="00964DF1">
      <w:r w:rsidRPr="00CD4D96">
        <w:t>4) несоответствие участника закупки требованиям, установленным документацией о закупке;</w:t>
      </w:r>
    </w:p>
    <w:p w:rsidR="00964DF1" w:rsidRDefault="00964DF1" w:rsidP="00964DF1">
      <w:r w:rsidRPr="00CD4D96">
        <w:lastRenderedPageBreak/>
        <w:t>5) наличие во второй части заявки сведений о ценовом предложении, если иное не предусмотрено документацией о закупке;</w:t>
      </w:r>
    </w:p>
    <w:p w:rsidR="00964DF1" w:rsidRDefault="00964DF1" w:rsidP="00964DF1">
      <w:r>
        <w:t>6) непоступление до даты рассмотрения вторых частей заявок на участие в закупке на счет, который указан Заказчиком в документации о закупке, денежных средств в качестве обеспечения заявки на участие в закупке.</w:t>
      </w:r>
    </w:p>
    <w:p w:rsidR="00964DF1" w:rsidRDefault="00964DF1" w:rsidP="00964DF1">
      <w:r>
        <w:t>12. В случае если при проведении закупки Заказчик использует критерий оценки и сопоставления заявок «Квалификация участника и (или) коллектива его сотрудников (в том числе опыт, образование, квалификация персонала, деловая репутация», документацией о закупке должно быть предусмотрено, что отсутствие документов, подтверждающих указанную квалификацию, не является основанием для отклонения заявки на участие в закупке.</w:t>
      </w:r>
    </w:p>
    <w:p w:rsidR="00964DF1" w:rsidRDefault="00964DF1" w:rsidP="00964DF1">
      <w:pPr>
        <w:pStyle w:val="2"/>
      </w:pPr>
      <w:bookmarkStart w:id="55" w:name="_Статья_14._Обеспечение"/>
      <w:bookmarkStart w:id="56" w:name="_Toc115338594"/>
      <w:bookmarkEnd w:id="55"/>
      <w:r>
        <w:t>Статья 14. Обеспечение заявок</w:t>
      </w:r>
      <w:bookmarkEnd w:id="56"/>
    </w:p>
    <w:p w:rsidR="00964DF1" w:rsidRDefault="00964DF1" w:rsidP="00964DF1">
      <w:bookmarkStart w:id="57" w:name="ch1st15"/>
      <w:bookmarkEnd w:id="57"/>
      <w:r>
        <w:t>1. При осуществлении конкурентной закупки Заказчик вправе предусмотреть в документации о закупке требование обеспечения заявок в случае, если начальная (максимальная) цена договора превышает пять миллионов рублей.</w:t>
      </w:r>
    </w:p>
    <w:p w:rsidR="00964DF1" w:rsidRDefault="00964DF1" w:rsidP="00964DF1">
      <w:bookmarkStart w:id="58" w:name="ch2st15"/>
      <w:bookmarkEnd w:id="58"/>
      <w:r>
        <w:t xml:space="preserve">2. Если Заказчиком установлено требование обеспечения заявок, размер такого обеспечения не может превышать </w:t>
      </w:r>
      <w:bookmarkStart w:id="59" w:name="размеробеспечениязаявки"/>
      <w:r w:rsidR="004D09CC" w:rsidRPr="00ED08D3">
        <w:t>2 процента</w:t>
      </w:r>
      <w:r>
        <w:t xml:space="preserve"> начальной (максимальной) цены договора</w:t>
      </w:r>
      <w:bookmarkEnd w:id="59"/>
      <w:r>
        <w:t>.</w:t>
      </w:r>
    </w:p>
    <w:p w:rsidR="00964DF1" w:rsidRPr="00071941" w:rsidRDefault="00964DF1" w:rsidP="00964DF1">
      <w:bookmarkStart w:id="60" w:name="ch3st15"/>
      <w:bookmarkEnd w:id="60"/>
      <w:r w:rsidRPr="00071941">
        <w:t xml:space="preserve">3. Если иное не предусмотрено документацией о закупке, обеспечение заявки на участие в закупке может предоставляться участником закупки путем внесения денежных средств на счет, указанный в документации о закупке, или </w:t>
      </w:r>
      <w:r w:rsidRPr="00852A6E">
        <w:t>безотзывной</w:t>
      </w:r>
      <w:r w:rsidRPr="004D09CC">
        <w:rPr>
          <w:color w:val="FF0000"/>
        </w:rPr>
        <w:t xml:space="preserve"> </w:t>
      </w:r>
      <w:r w:rsidR="004D09CC" w:rsidRPr="008E5F2A">
        <w:t>независимой</w:t>
      </w:r>
      <w:r w:rsidRPr="00D23F5B">
        <w:rPr>
          <w:color w:val="FF0000"/>
        </w:rPr>
        <w:t xml:space="preserve"> </w:t>
      </w:r>
      <w:r w:rsidRPr="00071941">
        <w:t>гарантии. Выбор способа обеспечения заявки на участие в закупке из числа указанных в документации о закупке осуществляется участником закупки.</w:t>
      </w:r>
    </w:p>
    <w:p w:rsidR="00276B39" w:rsidRPr="008E5F2A" w:rsidRDefault="00276B39" w:rsidP="00276B39">
      <w:bookmarkStart w:id="61" w:name="ч4ст14"/>
      <w:bookmarkEnd w:id="61"/>
      <w:r w:rsidRPr="008E5F2A">
        <w:t>4. Независимая</w:t>
      </w:r>
      <w:r w:rsidRPr="008E5F2A">
        <w:rPr>
          <w:color w:val="FF0000"/>
        </w:rPr>
        <w:t xml:space="preserve"> </w:t>
      </w:r>
      <w:r w:rsidRPr="008E5F2A">
        <w:t>гарантия, выданная участнику закупки гарантом</w:t>
      </w:r>
      <w:r w:rsidRPr="008E5F2A">
        <w:rPr>
          <w:color w:val="FF0000"/>
        </w:rPr>
        <w:t xml:space="preserve"> </w:t>
      </w:r>
      <w:r w:rsidRPr="008E5F2A">
        <w:t>для целей обеспечения заявки на участие в закупке, должна соответствовать следующим требованиям:</w:t>
      </w:r>
    </w:p>
    <w:p w:rsidR="00276B39" w:rsidRPr="008E5F2A" w:rsidRDefault="00276B39" w:rsidP="00276B39">
      <w:r w:rsidRPr="008E5F2A">
        <w:t>1) выдана гарантом, предусмотренным частью 1 статьи 45 Федерального закона № 44-ФЗ;</w:t>
      </w:r>
    </w:p>
    <w:p w:rsidR="00276B39" w:rsidRPr="008E5F2A" w:rsidRDefault="00276B39" w:rsidP="00276B39">
      <w:r w:rsidRPr="008E5F2A">
        <w:t>2) не может быть отозвана гарантом;</w:t>
      </w:r>
    </w:p>
    <w:p w:rsidR="00276B39" w:rsidRPr="008E5F2A" w:rsidRDefault="00276B39" w:rsidP="00276B39">
      <w:r w:rsidRPr="008E5F2A">
        <w:t>3)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кодексе РФ нет оснований для отказа в удовлетворении такого требования;</w:t>
      </w:r>
    </w:p>
    <w:p w:rsidR="00276B39" w:rsidRPr="008E5F2A" w:rsidRDefault="00276B39" w:rsidP="00276B39">
      <w:r w:rsidRPr="008E5F2A">
        <w:t>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пунктом 4 части 32 статьи 3.4 Федерального закона № 223-ФЗ;</w:t>
      </w:r>
    </w:p>
    <w:p w:rsidR="00276B39" w:rsidRPr="008E5F2A" w:rsidRDefault="00276B39" w:rsidP="00276B39">
      <w:r w:rsidRPr="008E5F2A">
        <w:t>5) включает указание на срок ее действия. Он не может быть менее одного месяца с даты окончания срока подачи заявок</w:t>
      </w:r>
      <w:r w:rsidR="00C22655" w:rsidRPr="008E5F2A">
        <w:t xml:space="preserve"> на участие в закупке</w:t>
      </w:r>
      <w:r w:rsidRPr="008E5F2A">
        <w:t>.</w:t>
      </w:r>
    </w:p>
    <w:p w:rsidR="00276B39" w:rsidRDefault="00276B39" w:rsidP="00276B39">
      <w:r w:rsidRPr="008E5F2A">
        <w:t xml:space="preserve">6) </w:t>
      </w:r>
      <w:r w:rsidR="00A1307E" w:rsidRPr="008E5F2A">
        <w:t>обязанность гаранта</w:t>
      </w:r>
      <w:r w:rsidRPr="008E5F2A">
        <w:t xml:space="preserve">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r>
        <w:t>.</w:t>
      </w:r>
    </w:p>
    <w:p w:rsidR="009F3A8A" w:rsidRPr="00071941" w:rsidRDefault="009F3A8A" w:rsidP="00276B39">
      <w:bookmarkStart w:id="62" w:name="ч4_1ст14"/>
      <w:bookmarkEnd w:id="62"/>
      <w:r w:rsidRPr="009D1E14">
        <w:t xml:space="preserve">4.1. </w:t>
      </w:r>
      <w:r w:rsidR="0076743C" w:rsidRPr="009D1E14">
        <w:t xml:space="preserve">Помимо требований, установленных в </w:t>
      </w:r>
      <w:hyperlink w:anchor="ч4ст14" w:history="1">
        <w:r w:rsidR="0076743C" w:rsidRPr="009D1E14">
          <w:rPr>
            <w:rStyle w:val="a4"/>
          </w:rPr>
          <w:t>части 4</w:t>
        </w:r>
      </w:hyperlink>
      <w:r w:rsidR="0076743C" w:rsidRPr="009D1E14">
        <w:t xml:space="preserve"> настоящей статьи, независимая гарантия, выданная участнику закупки гарантом</w:t>
      </w:r>
      <w:r w:rsidR="0076743C" w:rsidRPr="009D1E14">
        <w:rPr>
          <w:color w:val="FF0000"/>
        </w:rPr>
        <w:t xml:space="preserve"> </w:t>
      </w:r>
      <w:r w:rsidR="0076743C" w:rsidRPr="009D1E14">
        <w:t>для целей обеспечения заявки на участие в закупке, должна соответствовать дополнительным требованиям, установленным в пункте 5 Положения о независимых гарантиях № 1397.</w:t>
      </w:r>
    </w:p>
    <w:p w:rsidR="00276B39" w:rsidRPr="00071941" w:rsidRDefault="00276B39" w:rsidP="00276B39">
      <w:r w:rsidRPr="009D1E14">
        <w:t xml:space="preserve">5. Несоответствие независимой гарантии требованиям, перечисленным в </w:t>
      </w:r>
      <w:hyperlink w:anchor="ч4ст14" w:history="1">
        <w:r w:rsidRPr="009D1E14">
          <w:rPr>
            <w:rStyle w:val="a4"/>
          </w:rPr>
          <w:t>част</w:t>
        </w:r>
        <w:r w:rsidR="0076743C" w:rsidRPr="009D1E14">
          <w:rPr>
            <w:rStyle w:val="a4"/>
          </w:rPr>
          <w:t>ях</w:t>
        </w:r>
        <w:r w:rsidRPr="009D1E14">
          <w:rPr>
            <w:rStyle w:val="a4"/>
          </w:rPr>
          <w:t xml:space="preserve"> 4</w:t>
        </w:r>
      </w:hyperlink>
      <w:r w:rsidR="0076743C" w:rsidRPr="009D1E14">
        <w:t xml:space="preserve">, </w:t>
      </w:r>
      <w:hyperlink w:anchor="ч4_1ст14" w:history="1">
        <w:r w:rsidR="0076743C" w:rsidRPr="009D1E14">
          <w:rPr>
            <w:rStyle w:val="a4"/>
          </w:rPr>
          <w:t>4.1</w:t>
        </w:r>
      </w:hyperlink>
      <w:r w:rsidR="0076743C" w:rsidRPr="009D1E14">
        <w:t xml:space="preserve"> </w:t>
      </w:r>
      <w:r w:rsidRPr="009D1E14">
        <w:t>настоящей статьи, является основанием для отказа в принятии ее Заказчиком.</w:t>
      </w:r>
    </w:p>
    <w:p w:rsidR="00964DF1" w:rsidRPr="00071941" w:rsidRDefault="00964DF1" w:rsidP="00964DF1">
      <w:r w:rsidRPr="00071941">
        <w:t xml:space="preserve">6.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w:t>
      </w:r>
      <w:r w:rsidRPr="00071941">
        <w:lastRenderedPageBreak/>
        <w:t>рассмотрения заявок денежные средства не поступили на счет, который указан Заказчиком в документации о закупке, такой участник признается непредоставившим обеспечение заявки.</w:t>
      </w:r>
    </w:p>
    <w:p w:rsidR="00964DF1" w:rsidRPr="00071941" w:rsidRDefault="00964DF1" w:rsidP="00964DF1">
      <w:r w:rsidRPr="00071941">
        <w:t>7. Заказчик возвращает денежные средства, внесенные в качестве обеспечения заявки, в течение не более чем пяти рабочих дней с даты наступления одного из следующих случаев:</w:t>
      </w:r>
    </w:p>
    <w:p w:rsidR="00964DF1" w:rsidRPr="00EB579A" w:rsidRDefault="00964DF1" w:rsidP="00964DF1">
      <w:r w:rsidRPr="00071941">
        <w:t>1) со дня заключения договора (со дня принятия Заказчиком решения о том, что договор по результатам закупки не заключается) – победителю закупки и участнику закупки, заявке которого присвоено второе место после победителя;</w:t>
      </w:r>
    </w:p>
    <w:p w:rsidR="00964DF1" w:rsidRPr="00C9692C" w:rsidRDefault="00964DF1" w:rsidP="00964DF1">
      <w:r w:rsidRPr="00EB579A">
        <w:t>2) со дня подписания итогового протокола закупки – допущенным к закупке участникам, заявкам которых присвоены места ниже второго</w:t>
      </w:r>
      <w:r w:rsidRPr="00C9692C">
        <w:t>;</w:t>
      </w:r>
    </w:p>
    <w:p w:rsidR="00964DF1" w:rsidRPr="00071941" w:rsidRDefault="00964DF1" w:rsidP="00964DF1">
      <w:r w:rsidRPr="00C9692C">
        <w:t xml:space="preserve">3) со дня подписания протокола, указанного в </w:t>
      </w:r>
      <w:hyperlink w:anchor="ch3st13протоколотстранения" w:history="1">
        <w:r w:rsidRPr="00EB579A">
          <w:rPr>
            <w:rStyle w:val="a4"/>
          </w:rPr>
          <w:t>части 3</w:t>
        </w:r>
      </w:hyperlink>
      <w:r w:rsidRPr="00EB579A">
        <w:t xml:space="preserve"> или </w:t>
      </w:r>
      <w:hyperlink w:anchor="ch4st13протоколотстранения" w:history="1">
        <w:r w:rsidRPr="00EB579A">
          <w:rPr>
            <w:rStyle w:val="a4"/>
          </w:rPr>
          <w:t>части 4</w:t>
        </w:r>
      </w:hyperlink>
      <w:r>
        <w:t xml:space="preserve"> статьи 12</w:t>
      </w:r>
      <w:r w:rsidRPr="00C9692C">
        <w:t xml:space="preserve"> </w:t>
      </w:r>
      <w:r w:rsidRPr="00071941">
        <w:t>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964DF1" w:rsidRPr="00071941" w:rsidRDefault="00964DF1" w:rsidP="00964DF1">
      <w:r w:rsidRPr="00071941">
        <w:t>4)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964DF1" w:rsidRPr="00071941" w:rsidRDefault="00964DF1" w:rsidP="00964DF1">
      <w:r w:rsidRPr="00071941">
        <w:t>5) со дня принятия решения об отказе от проведения закупки – всем участникам, предоставившим обеспечение заявки на участие в закупке.</w:t>
      </w:r>
    </w:p>
    <w:p w:rsidR="00964DF1" w:rsidRPr="009D1E14" w:rsidRDefault="00964DF1" w:rsidP="00964DF1">
      <w:r w:rsidRPr="009D1E14">
        <w:t xml:space="preserve">8. Возврат </w:t>
      </w:r>
      <w:r w:rsidR="004D09CC" w:rsidRPr="009D1E14">
        <w:t>независимой</w:t>
      </w:r>
      <w:r w:rsidRPr="009D1E14">
        <w:rPr>
          <w:color w:val="FF0000"/>
        </w:rPr>
        <w:t xml:space="preserve"> </w:t>
      </w:r>
      <w:r w:rsidRPr="009D1E14">
        <w:t xml:space="preserve">гарантии в случаях, указанных в части 7 настоящей статьи, заказчиком лицу или гаранту, предоставившим </w:t>
      </w:r>
      <w:r w:rsidR="004D09CC" w:rsidRPr="009D1E14">
        <w:t>независимую</w:t>
      </w:r>
      <w:r w:rsidRPr="009D1E14">
        <w:rPr>
          <w:color w:val="FF0000"/>
        </w:rPr>
        <w:t xml:space="preserve"> </w:t>
      </w:r>
      <w:r w:rsidRPr="009D1E14">
        <w:t>гарантию, не осуществляется, взыскание по ней не производится.</w:t>
      </w:r>
    </w:p>
    <w:p w:rsidR="00964DF1" w:rsidRPr="00C9692C" w:rsidRDefault="00964DF1" w:rsidP="00964DF1">
      <w:r w:rsidRPr="009D1E14">
        <w:t xml:space="preserve">9. Обеспечение заявки на участие в закупке не возвращается участнику либо предъявляется требование об уплате денежных сумм по </w:t>
      </w:r>
      <w:r w:rsidR="004D09CC" w:rsidRPr="009D1E14">
        <w:t>независимой</w:t>
      </w:r>
      <w:r w:rsidR="004D09CC" w:rsidRPr="009D1E14">
        <w:rPr>
          <w:color w:val="FF0000"/>
        </w:rPr>
        <w:t xml:space="preserve"> </w:t>
      </w:r>
      <w:r w:rsidRPr="009D1E14">
        <w:t>гарантии в следующих случаях:</w:t>
      </w:r>
    </w:p>
    <w:p w:rsidR="00964DF1" w:rsidRPr="00C9692C" w:rsidRDefault="00964DF1" w:rsidP="00964DF1">
      <w:r w:rsidRPr="00C9692C">
        <w:t>1) уклонение или отказ участника закупки от заключения договора;</w:t>
      </w:r>
    </w:p>
    <w:p w:rsidR="00964DF1" w:rsidRDefault="00964DF1" w:rsidP="00964DF1">
      <w:r w:rsidRPr="00C9692C">
        <w:t xml:space="preserve">2) </w:t>
      </w:r>
      <w:r w:rsidRPr="00852A6E">
        <w:t>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r w:rsidRPr="00C9692C">
        <w:t>.</w:t>
      </w:r>
    </w:p>
    <w:p w:rsidR="00964DF1" w:rsidRDefault="00964DF1" w:rsidP="00964DF1">
      <w:pPr>
        <w:pStyle w:val="1"/>
      </w:pPr>
      <w:bookmarkStart w:id="63" w:name="_Toc115338595"/>
      <w:r>
        <w:t>Глава 2. Порядок проведения процедур закупки</w:t>
      </w:r>
      <w:bookmarkEnd w:id="63"/>
    </w:p>
    <w:p w:rsidR="00964DF1" w:rsidRPr="00F1155C" w:rsidRDefault="00964DF1" w:rsidP="00964DF1">
      <w:pPr>
        <w:pStyle w:val="2"/>
      </w:pPr>
      <w:bookmarkStart w:id="64" w:name="конкурсстатья16"/>
      <w:bookmarkStart w:id="65" w:name="_Toc115338596"/>
      <w:bookmarkEnd w:id="64"/>
      <w:r w:rsidRPr="00F1155C">
        <w:t>Статья 1</w:t>
      </w:r>
      <w:r>
        <w:t>5</w:t>
      </w:r>
      <w:r w:rsidRPr="00F1155C">
        <w:t>. Порядок проведения конкурса</w:t>
      </w:r>
      <w:bookmarkEnd w:id="65"/>
    </w:p>
    <w:p w:rsidR="00964DF1" w:rsidRPr="00F1155C" w:rsidRDefault="00964DF1" w:rsidP="00964DF1">
      <w:r w:rsidRPr="00F1155C">
        <w:t>1. В целях настоящего Положения конкурс – это форма торгов, проведение которого обеспечивается оператором электронной площадки; информация о закупке сообщается Заказчиком путем размещения в ЕИС извещения о проведении конкурса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части 6.1 статьи 3 Федерального закона № 223-ФЗ; победителем признается участник закупки, заявка на участие в конкурсе которого соответствует требованиям, установленным документацией о закупке, и заявка которого по результатам сопоставления заявок на основании указанных в документации о закупке критериев оценки содержит лучшие условия исполнения договора.</w:t>
      </w:r>
    </w:p>
    <w:p w:rsidR="00964DF1" w:rsidRPr="00F1155C" w:rsidRDefault="00964DF1" w:rsidP="00964DF1">
      <w:r w:rsidRPr="00F1155C">
        <w:t>2. Информация о проведении конкурса, включая извещение о проведении конкурса, документацию о закупке, проект договора, размещается Заказчиком в ЕИС не менее чем за пятнадцать дней до установленной в документации о закупке даты окончания срока подачи заявок на участие в конкурсе.</w:t>
      </w:r>
    </w:p>
    <w:p w:rsidR="00964DF1" w:rsidRPr="00F1155C" w:rsidRDefault="00964DF1" w:rsidP="00964DF1">
      <w:r w:rsidRPr="00F1155C">
        <w:t>3. Если иное не предусмотрено настоящим Положением и (или) документацией о закупке, после окончания срока подачи заявок конкурс проводится в соответствии со следующими этапами:</w:t>
      </w:r>
    </w:p>
    <w:p w:rsidR="00964DF1" w:rsidRPr="00F1155C" w:rsidRDefault="00964DF1" w:rsidP="00964DF1">
      <w:r w:rsidRPr="00F1155C">
        <w:t>1) рассмотрение первых частей заявок на участие в конкурсе;</w:t>
      </w:r>
    </w:p>
    <w:p w:rsidR="00964DF1" w:rsidRPr="00F1155C" w:rsidRDefault="00964DF1" w:rsidP="00964DF1">
      <w:r w:rsidRPr="00F1155C">
        <w:lastRenderedPageBreak/>
        <w:t>2) сопоставление ценовых предложений;</w:t>
      </w:r>
    </w:p>
    <w:p w:rsidR="00964DF1" w:rsidRPr="00F1155C" w:rsidRDefault="00964DF1" w:rsidP="00964DF1">
      <w:r w:rsidRPr="00F1155C">
        <w:t>3) рассмотрение вторых частей заявок на участие в конкурсе, оценка и сопоставление заявок по нестоимостным критериям оценки;</w:t>
      </w:r>
    </w:p>
    <w:p w:rsidR="00964DF1" w:rsidRPr="00F1155C" w:rsidRDefault="00964DF1" w:rsidP="00964DF1">
      <w:r w:rsidRPr="00F1155C">
        <w:t>4) подведение итогов конкурса.</w:t>
      </w:r>
    </w:p>
    <w:p w:rsidR="00964DF1" w:rsidRPr="00F1155C" w:rsidRDefault="00964DF1" w:rsidP="00964DF1">
      <w:r w:rsidRPr="00F1155C">
        <w:t>4. Не позднее дня, следующего за днем окончания срока подачи заявок на участие в конкурсе, оператор электронной площадки направляет Заказчику поступившие первые части заявок на участие в конкурсе.</w:t>
      </w:r>
    </w:p>
    <w:p w:rsidR="00964DF1" w:rsidRPr="00F1155C" w:rsidRDefault="00964DF1" w:rsidP="00964DF1">
      <w:r w:rsidRPr="00F1155C">
        <w:t>5. Закупочная комиссия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конкурсе устанавливается в документации о закупке. При этом срок рассмотрения первых частей заявок на участие в конкурсе не должен превышать десять рабочих дней с даты окончания срока подачи таких заявок.</w:t>
      </w:r>
    </w:p>
    <w:p w:rsidR="00964DF1" w:rsidRDefault="00964DF1" w:rsidP="00964DF1">
      <w:r w:rsidRPr="00F1155C">
        <w:t>6. По результатам рассмотрения первых частей заявок на участие в конкурсе Закупочная комиссия формирует протокол рассмотрения первых частей заявок на участие в конкурсе, который подписывается всеми присутствующими членами Закупочной комиссии и не позднее даты окончания срока рассмотрения первых</w:t>
      </w:r>
      <w:r>
        <w:t xml:space="preserve"> частей заявок направляется оператору электронной площадки. </w:t>
      </w:r>
      <w:r w:rsidRPr="007762EB">
        <w:t>Указанный протокол размещается Заказчиком в ЕИС не позднее чем через три дня со дня подписания протокола</w:t>
      </w:r>
      <w:r>
        <w:t>.</w:t>
      </w:r>
    </w:p>
    <w:p w:rsidR="00964DF1" w:rsidRDefault="00964DF1" w:rsidP="00964DF1">
      <w:r>
        <w:t>7. Протокол рассмотрения первых частей заявок на участие в конкурсе должен содержать следующую информацию:</w:t>
      </w:r>
    </w:p>
    <w:p w:rsidR="00964DF1" w:rsidRDefault="00964DF1" w:rsidP="00964DF1">
      <w:r>
        <w:t>1) дата подписания протокола;</w:t>
      </w:r>
    </w:p>
    <w:p w:rsidR="00964DF1" w:rsidRDefault="00964DF1" w:rsidP="00964DF1">
      <w:r>
        <w:t>2) количество поданных на участие в закупке заявок, а также регистрационные номера заявок, дата и время регистрации каждой такой заявки;</w:t>
      </w:r>
    </w:p>
    <w:p w:rsidR="00964DF1" w:rsidRDefault="00964DF1" w:rsidP="00964DF1">
      <w:r>
        <w:t>3) результаты рассмотрения первых частей заявок на участие в конкурсе с указанием в том числе:</w:t>
      </w:r>
    </w:p>
    <w:p w:rsidR="00964DF1" w:rsidRDefault="00964DF1" w:rsidP="00964DF1">
      <w:r>
        <w:t>а) количества первых частей заявок, которые отклонены;</w:t>
      </w:r>
    </w:p>
    <w:p w:rsidR="00964DF1" w:rsidRDefault="00964DF1" w:rsidP="00964DF1">
      <w:r>
        <w:t>б) оснований отклонения каждой заявки на участие в конкурсе с указанием положений документации о закупке, которым не соответствует такая заявка;</w:t>
      </w:r>
    </w:p>
    <w:p w:rsidR="00964DF1" w:rsidRDefault="00964DF1" w:rsidP="00964DF1">
      <w:r>
        <w:t>в) решения каждого члена Закупочной комиссии о соответствии заявки на участие в конкурсе требованиям документации о закупке или об отклонении такой заявки;</w:t>
      </w:r>
    </w:p>
    <w:p w:rsidR="00964DF1" w:rsidRDefault="00964DF1" w:rsidP="00964DF1">
      <w:r>
        <w:t>4) причины, по которым конкурс признан несостоявшимся, в случае его признания таковым;</w:t>
      </w:r>
    </w:p>
    <w:p w:rsidR="00964DF1" w:rsidRDefault="00964DF1" w:rsidP="00964DF1">
      <w:r>
        <w:t>5) иные сведения при необходимости.</w:t>
      </w:r>
    </w:p>
    <w:p w:rsidR="00964DF1" w:rsidRDefault="00964DF1" w:rsidP="00964DF1">
      <w:r>
        <w:t>8. Оператор электронной площадки осуществляет сопоставление ценовых предложений участников конкурса, первые части заявки которых признаны соответствующими требованиям документации о закупке, и формирует протокол сопоставления ценовых предложений.</w:t>
      </w:r>
    </w:p>
    <w:p w:rsidR="00964DF1" w:rsidRDefault="00964DF1" w:rsidP="00964DF1">
      <w:r>
        <w:t>9. Оператор электронной площадки в течение часа после сопоставления ценовых предложений направляет Заказчику вторые части заявок участников конкурса.</w:t>
      </w:r>
    </w:p>
    <w:p w:rsidR="00964DF1" w:rsidRDefault="00964DF1" w:rsidP="00964DF1">
      <w:r>
        <w:t>10. Закупочная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по нестоимостным критериям оценки. При этом оценка и сопоставление заявок на участие в конкурсе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конкурсе. Срок рассмотрения вторых частей заявок на участие в конкурсе, оценки и сопоставления заявок по нестоимостным критериям оценки не может превышать десять рабочих дней с даты направления оператором электронной площадки вторых частей заявок на участие в конкурсе.</w:t>
      </w:r>
    </w:p>
    <w:p w:rsidR="00964DF1" w:rsidRDefault="00964DF1" w:rsidP="00964DF1">
      <w:r>
        <w:t xml:space="preserve">11. По результатам рассмотрения вторых частей заявок на участие в конкурсе, оценки и сопоставления заявок по нестоимостным критериям оценки Закупочная комиссия составляет протокол рассмотрения вторых частей заявок на участие в конкурсе, оценки и сопоставления заявок по нестоимостным критериям оценки, который подписывается всеми </w:t>
      </w:r>
      <w:r>
        <w:lastRenderedPageBreak/>
        <w:t>присутствующими членами Закупочной комиссии и направляется оператору электронной площадки. Указанный протокол размещается Заказчиком в ЕИС не позднее чем через три дня со дня подписания протокола.</w:t>
      </w:r>
    </w:p>
    <w:p w:rsidR="00964DF1" w:rsidRDefault="00964DF1" w:rsidP="00964DF1">
      <w:r>
        <w:t>12. Протокол рассмотрения вторых частей заявок на участие в конкурсе, оценки и сопоставления заявок по нестоимостным критериям оценки должен содержать следующие сведения:</w:t>
      </w:r>
    </w:p>
    <w:p w:rsidR="00964DF1" w:rsidRDefault="00964DF1" w:rsidP="00964DF1">
      <w:r>
        <w:t>1) дата подписания протокола;</w:t>
      </w:r>
    </w:p>
    <w:p w:rsidR="00964DF1" w:rsidRDefault="00964DF1" w:rsidP="00964DF1">
      <w:r>
        <w:t>2) количество поданных на участие в закупке заявок, а также регистрационные номера заявок, дата и время регистрации каждой такой заявки;</w:t>
      </w:r>
    </w:p>
    <w:p w:rsidR="00964DF1" w:rsidRDefault="00964DF1" w:rsidP="00964DF1">
      <w:r>
        <w:t>3) результаты рассмотрения вторых частей заявок на участие в конкурсе с указанием в том числе:</w:t>
      </w:r>
    </w:p>
    <w:p w:rsidR="00964DF1" w:rsidRDefault="00964DF1" w:rsidP="00964DF1">
      <w:r>
        <w:t>а) количества вторых частей заявок, которые отклонены;</w:t>
      </w:r>
    </w:p>
    <w:p w:rsidR="00964DF1" w:rsidRDefault="00964DF1" w:rsidP="00964DF1">
      <w:r>
        <w:t>б) оснований отклонения каждой заявки на участие в конкурсе с указанием положений документации о закупке, которым не соответствует такая заявка;</w:t>
      </w:r>
    </w:p>
    <w:p w:rsidR="00964DF1" w:rsidRDefault="00964DF1" w:rsidP="00964DF1">
      <w:r>
        <w:t>в) решения каждого члена Закупочной комиссии о соответствии второй части заявки на участие в конкурсе требованиям документации о закупке или об отклонении такой заявки;</w:t>
      </w:r>
    </w:p>
    <w:p w:rsidR="00964DF1" w:rsidRDefault="00964DF1" w:rsidP="00964DF1">
      <w:r>
        <w:t>4) результаты оценки и сопоставления заявок по нестоимостным критериям оценки с указанием итогового решения каждого члена Закупочной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 за исключением стоимостных;</w:t>
      </w:r>
    </w:p>
    <w:p w:rsidR="00964DF1" w:rsidRDefault="00964DF1" w:rsidP="00964DF1">
      <w:r>
        <w:t>5) причины, по которым конкурс признан несостоявшимся, в случае его признания таковым;</w:t>
      </w:r>
    </w:p>
    <w:p w:rsidR="00964DF1" w:rsidRDefault="00964DF1" w:rsidP="00964DF1">
      <w:r>
        <w:t>6) иные сведения при необходимости.</w:t>
      </w:r>
    </w:p>
    <w:p w:rsidR="00964DF1" w:rsidRDefault="00964DF1" w:rsidP="00964DF1">
      <w:r>
        <w:t>13. После размещения Заказчиком в ЕИС протокола рассмотрения вторых частей заявок на участие в конкурсе, оценки и сопоставления заявок по нестоимостным критериям оценки оператор электронной площадки направляет Заказчику протокол сопоставления ценовых предложений.</w:t>
      </w:r>
    </w:p>
    <w:p w:rsidR="00964DF1" w:rsidRDefault="00964DF1" w:rsidP="00964DF1">
      <w:r>
        <w:t>14. В течение трех рабочих дней после направления оператором электронной площадки протокола сопоставления ценовых предложений Закупочная комиссия подводит итоги конкурса с учетом результатов оценки и сопоставления заявок по нестоимостным критериям оценки и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964DF1" w:rsidRDefault="00964DF1" w:rsidP="00964DF1">
      <w:r w:rsidRPr="0089435B">
        <w:t>15. При применении преференции Заказчиком в виде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конкурсе.</w:t>
      </w:r>
    </w:p>
    <w:p w:rsidR="00964DF1" w:rsidRDefault="00964DF1" w:rsidP="00964DF1">
      <w:r>
        <w:t>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содержащим лучшие условия исполнения договора. Число заявок на участие в конкурсе, которым присвоен первый порядковый номер:</w:t>
      </w:r>
    </w:p>
    <w:p w:rsidR="00964DF1" w:rsidRDefault="00964DF1" w:rsidP="00964DF1">
      <w:r>
        <w:t xml:space="preserve">- должно равняться установленному документацией о закупке количеству победителей, если число заявок на участие в конкурсе, соответствующих требованиям </w:t>
      </w:r>
      <w:r>
        <w:lastRenderedPageBreak/>
        <w:t>документации о закупке, равно установленному в документации о закупке количеству победителей или превышает его;</w:t>
      </w:r>
    </w:p>
    <w:p w:rsidR="00964DF1" w:rsidRDefault="00964DF1" w:rsidP="00964DF1">
      <w:r>
        <w:t>- должно равняться количеству заявок на участие в конкурсе,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964DF1" w:rsidRDefault="00964DF1" w:rsidP="00964DF1">
      <w:r>
        <w:t>17. По результатам подведения итогов конкурса Закупочная комиссия составляет итоговый протокол, который размещается Заказчиком в ЕИС не позднее чем через три дня со дня подписания такого протокола, и должен содержать следующие сведения:</w:t>
      </w:r>
    </w:p>
    <w:p w:rsidR="00964DF1" w:rsidRDefault="00964DF1" w:rsidP="00964DF1">
      <w:r>
        <w:t>1) дата подписания протокола;</w:t>
      </w:r>
    </w:p>
    <w:p w:rsidR="00964DF1" w:rsidRDefault="00964DF1" w:rsidP="00964DF1">
      <w:r>
        <w:t>2) количество поданных заявок на участие в закупке, а также регистрационные номера заявок, дата и время регистрации каждой такой заявки;</w:t>
      </w:r>
    </w:p>
    <w:p w:rsidR="00964DF1" w:rsidRDefault="00964DF1" w:rsidP="00964DF1">
      <w: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964DF1" w:rsidRDefault="00964DF1" w:rsidP="00964DF1">
      <w:r>
        <w:t>4) результаты оценки и сопоставления заявок на участие в закупке с указанием итогового решения каждого члена Закупочной комиссии о присвоении каждой такой заявке значения по каждому из предусмотренных критериев оценки и сопоставления таких заявок;</w:t>
      </w:r>
    </w:p>
    <w:p w:rsidR="00964DF1" w:rsidRPr="00EA02FC" w:rsidRDefault="00964DF1" w:rsidP="00964DF1">
      <w:r w:rsidRPr="00EA02FC">
        <w:t>5) сведения об объеме, цене закупаемых товаров, работ, услуг, сроке исполнения договора;</w:t>
      </w:r>
    </w:p>
    <w:p w:rsidR="00964DF1" w:rsidRPr="00EA02FC" w:rsidRDefault="00964DF1" w:rsidP="00964DF1">
      <w:r w:rsidRPr="00EA02FC">
        <w:t>6) иные сведения при необходимости.</w:t>
      </w:r>
    </w:p>
    <w:p w:rsidR="00964DF1" w:rsidRPr="00EA02FC" w:rsidRDefault="00964DF1" w:rsidP="00964DF1">
      <w:r w:rsidRPr="00EA02FC">
        <w:t>18. В случае если по окончании срока подачи заявок подана только одна заявка на участие в конкурсе, конкурс</w:t>
      </w:r>
      <w:r>
        <w:t xml:space="preserve"> признается несостоявшимся. Не позднее дня, следующего за днем окончания срока подачи заявок на участие в конкурсе, оператор электронной площадки направляет Заказчику первую и вторую части заявки на участие в конкурсе, а также ценовое предложение. Указанная заявка рассматривается в порядке, установленном настоящим Положением. В случае если такая заявка соответствует требованиям,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участник закупки признается победителем конкурса и не вправе отказаться от заключения договора.</w:t>
      </w:r>
    </w:p>
    <w:p w:rsidR="00964DF1" w:rsidRDefault="00964DF1" w:rsidP="00964DF1">
      <w:r w:rsidRPr="00EA02FC">
        <w:t xml:space="preserve">19. </w:t>
      </w:r>
      <w:r>
        <w:t>В случае если по результатам рассмотрения первых частей заявок только одна заявка на участие в конкурсе признана соответствующей требованиям документации о закупке, конкурс признается несостоявшимся. В течение одного рабочего дня со дня направления оператору электронной площадки протокола рассмотрения первых частей заявок на участие в конкурсе оператор электронной площадки направляет Заказчику вторую часть заявки на участие в конкурсе, а также ценовое предложение. В случае если заявка на участие в конкурсе соответствует требованиям документации о закупке,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rsidR="00964DF1" w:rsidRDefault="00964DF1" w:rsidP="00964DF1">
      <w:r>
        <w:t>20. В случае если Закупочной комиссией принято решение о соответствии требованиям, установленным документацией о закупке, только одной второй части заявки на участие в конкурсе, конкурс в электронной форме признается несостоявшимся. В этом случае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rsidR="00964DF1" w:rsidRDefault="00964DF1" w:rsidP="00964DF1">
      <w:r>
        <w:t xml:space="preserve">21. В случае если по окончании срока подачи заявок на участие в конкурсе не подано ни одной такой заявки, либо по результатам рассмотрения первых или вторых частей заявок на участие в конкурсе Закупочная комиссия отклонила все заявки, либо участник конкурса, </w:t>
      </w:r>
      <w:r>
        <w:lastRenderedPageBreak/>
        <w:t>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964DF1" w:rsidRDefault="00964DF1" w:rsidP="00964DF1">
      <w:pPr>
        <w:pStyle w:val="2"/>
      </w:pPr>
      <w:bookmarkStart w:id="66" w:name="аукционстатья17"/>
      <w:bookmarkStart w:id="67" w:name="_Toc115338597"/>
      <w:bookmarkEnd w:id="66"/>
      <w:r>
        <w:t>Статья 16. Порядок проведения аукциона</w:t>
      </w:r>
      <w:bookmarkEnd w:id="67"/>
    </w:p>
    <w:p w:rsidR="00964DF1" w:rsidRDefault="00964DF1" w:rsidP="00964DF1">
      <w:r>
        <w:t xml:space="preserve">1. В целях настоящего Положения аукцион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w:t>
      </w:r>
      <w:r w:rsidRPr="00B951D1">
        <w:t>части 6.1 статьи 3</w:t>
      </w:r>
      <w:r>
        <w:t xml:space="preserve"> Федерального закона № 223-ФЗ; победителем аукциона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цена договора снижена до нуля и аукцион проводится на право заключить договор, наиболее высокую цену договора.</w:t>
      </w:r>
    </w:p>
    <w:p w:rsidR="00964DF1" w:rsidRDefault="00964DF1" w:rsidP="00964DF1">
      <w:r>
        <w:t>2. Информация о проведении аукциона, включая извещение о проведении аукциона, документацию о закупке, проект договора, размещается Заказчиком в ЕИС не менее чем за пятнадцать дней до установленной в документации о закупке даты окончания срока подачи заявок на участие в аукционе.</w:t>
      </w:r>
    </w:p>
    <w:p w:rsidR="00964DF1" w:rsidRDefault="00964DF1" w:rsidP="00964DF1">
      <w:r>
        <w:t xml:space="preserve">3. Если иное не предусмотрено настоящим </w:t>
      </w:r>
      <w:r w:rsidRPr="00EB579A">
        <w:t>Положением и (или)</w:t>
      </w:r>
      <w:r>
        <w:t xml:space="preserve"> документацией о закупке, после окончания срока подачи заявок аукцион проводится в соответствии со следующими этапами:</w:t>
      </w:r>
    </w:p>
    <w:p w:rsidR="00964DF1" w:rsidRDefault="00964DF1" w:rsidP="00964DF1">
      <w:r>
        <w:t>1) рассмотрение первых частей заявок на участие в аукционе;</w:t>
      </w:r>
    </w:p>
    <w:p w:rsidR="00964DF1" w:rsidRDefault="00964DF1" w:rsidP="00964DF1">
      <w:r>
        <w:t>2) проведение аукциона;</w:t>
      </w:r>
    </w:p>
    <w:p w:rsidR="00964DF1" w:rsidRDefault="00964DF1" w:rsidP="00964DF1">
      <w:r>
        <w:t>3) рассмотрение вторых частей заявок на участие в аукционе и подведение итогов такого аукциона.</w:t>
      </w:r>
    </w:p>
    <w:p w:rsidR="00964DF1" w:rsidRDefault="00964DF1" w:rsidP="00964DF1">
      <w:r>
        <w:t>4. Не позднее дня, следующего за днем окончания срока подачи заявок на участие в аукционе, установленного в документации о закупке, оператор электронной площадки направляет Заказчику первые части заявок на участие в аукционе.</w:t>
      </w:r>
    </w:p>
    <w:p w:rsidR="00964DF1" w:rsidRDefault="00964DF1" w:rsidP="00964DF1">
      <w:r>
        <w:t>5. В случае если на аукцион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установленного в документации о закупке.</w:t>
      </w:r>
    </w:p>
    <w:p w:rsidR="00964DF1" w:rsidRDefault="00964DF1" w:rsidP="00964DF1">
      <w:r>
        <w:t xml:space="preserve">6. Закупочная комиссия рассматривает первые части заявок на участие в аукционе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устанавливается в документации о закупке. </w:t>
      </w:r>
      <w:r w:rsidRPr="00E27133">
        <w:rPr>
          <w:shd w:val="clear" w:color="auto" w:fill="FFFFFF" w:themeFill="background1"/>
        </w:rPr>
        <w:t>При этом срок рассмотрения первых частей заявок на участие в аукционе не должен превышать десять рабочих дней с даты окончания срока подачи таких заявок</w:t>
      </w:r>
      <w:r>
        <w:t>.</w:t>
      </w:r>
    </w:p>
    <w:p w:rsidR="00964DF1" w:rsidRDefault="00964DF1" w:rsidP="00964DF1">
      <w:pPr>
        <w:pStyle w:val="ae"/>
        <w:spacing w:before="0" w:beforeAutospacing="0" w:after="0" w:afterAutospacing="0"/>
        <w:ind w:firstLine="709"/>
        <w:jc w:val="both"/>
      </w:pPr>
      <w:r>
        <w:t>7. По результатам рассмотрения первых частей заявок на участие в аукционе Закупочная комиссия оформляет протокол, который подписывается всеми присутствующими на заседании Закупочной комиссии ее членами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ЕИС не позднее чем через три дня со дня подписания протокола.</w:t>
      </w:r>
    </w:p>
    <w:p w:rsidR="00964DF1" w:rsidRDefault="00964DF1" w:rsidP="00964DF1">
      <w:r>
        <w:t>8. Протокол рассмотрения первых частей заявок на участие в аукционе должен содержать следующие сведения:</w:t>
      </w:r>
    </w:p>
    <w:p w:rsidR="00964DF1" w:rsidRDefault="00964DF1" w:rsidP="00964DF1">
      <w:r>
        <w:t>1) дата подписания протокола;</w:t>
      </w:r>
    </w:p>
    <w:p w:rsidR="00964DF1" w:rsidRDefault="00964DF1" w:rsidP="00964DF1">
      <w:r>
        <w:t>2) количество поданных на участие в закупке заявок, а также регистрационные номера заявок, дата и время регистрации каждой такой заявки;</w:t>
      </w:r>
    </w:p>
    <w:p w:rsidR="00964DF1" w:rsidRDefault="00964DF1" w:rsidP="00964DF1">
      <w:r>
        <w:t>3) результаты рассмотрения заявок на участие в закупке с указанием в том числе:</w:t>
      </w:r>
    </w:p>
    <w:p w:rsidR="00964DF1" w:rsidRDefault="00964DF1" w:rsidP="00964DF1">
      <w:r>
        <w:t>а) количества заявок на участие в закупке, которые отклонены;</w:t>
      </w:r>
    </w:p>
    <w:p w:rsidR="00964DF1" w:rsidRDefault="00964DF1" w:rsidP="00964DF1">
      <w:r>
        <w:lastRenderedPageBreak/>
        <w:t>б) оснований отклонения каждой заявки на участие в аукционе с указанием положений документации о закупке, которым не соответствует такая заявка;</w:t>
      </w:r>
    </w:p>
    <w:p w:rsidR="00964DF1" w:rsidRPr="00A23A21" w:rsidRDefault="00964DF1" w:rsidP="00964DF1">
      <w:pPr>
        <w:rPr>
          <w:szCs w:val="24"/>
        </w:rPr>
      </w:pPr>
      <w:r>
        <w:t>в) решения каждого члена Закупочной комиссии о соответствии заявки на участие в аукционе требованиям документации о закупке или об отклонении такой заявки;</w:t>
      </w:r>
    </w:p>
    <w:p w:rsidR="00964DF1" w:rsidRDefault="00964DF1" w:rsidP="00964DF1">
      <w:r>
        <w:t>4) причины, по которым аукцион признан несостоявшимся, в случае его признания таковым;</w:t>
      </w:r>
    </w:p>
    <w:p w:rsidR="00964DF1" w:rsidRDefault="00964DF1" w:rsidP="00964DF1">
      <w:r>
        <w:t>7) иные сведения при необходимости.</w:t>
      </w:r>
    </w:p>
    <w:p w:rsidR="00964DF1" w:rsidRDefault="00964DF1" w:rsidP="00964DF1">
      <w:r>
        <w:t xml:space="preserve">9. Аукцион проводится на электронной площадке в указанный в извещении и документации о закупке день </w:t>
      </w:r>
      <w:r w:rsidRPr="000E491D">
        <w:t>и время.</w:t>
      </w:r>
      <w:r>
        <w:t xml:space="preserve"> При этом днем проведения аукциона является рабочий день, следующий </w:t>
      </w:r>
      <w:r w:rsidRPr="00043BDF">
        <w:t>по истечении не менее трех и не более десяти дней с даты окончания срока рассмотрения первых частей заявок на участие в таком аукционе</w:t>
      </w:r>
      <w:r>
        <w:t xml:space="preserve">. </w:t>
      </w:r>
    </w:p>
    <w:p w:rsidR="00964DF1" w:rsidRDefault="00964DF1" w:rsidP="00964DF1">
      <w:r>
        <w:t>10. В аукционе вправе принимать участие только участники закупки, чьи первые части заявок признаны соответствующими требованиям документации о закупке.</w:t>
      </w:r>
    </w:p>
    <w:p w:rsidR="00964DF1" w:rsidRDefault="00964DF1" w:rsidP="00964DF1">
      <w:r>
        <w:t>11. Аукцион включает в себя порядок подачи его участниками ценовых предложений с учетом следующих требований:</w:t>
      </w:r>
    </w:p>
    <w:p w:rsidR="00964DF1" w:rsidRDefault="00964DF1" w:rsidP="00964DF1">
      <w:r>
        <w:t>1) «шаг аукциона» составляет от 0,5 процента до 5 процентов начальной (максимальной) цены договора;</w:t>
      </w:r>
    </w:p>
    <w:p w:rsidR="00964DF1" w:rsidRDefault="00964DF1" w:rsidP="00964DF1">
      <w:r>
        <w:t>2) снижение текущего минимального предложения о цене договора осуществляется на величину в пределах «шага аукциона»;</w:t>
      </w:r>
    </w:p>
    <w:p w:rsidR="00964DF1" w:rsidRDefault="00964DF1" w:rsidP="00964DF1">
      <w:bookmarkStart w:id="68" w:name="p3ch11st17"/>
      <w:bookmarkEnd w:id="68"/>
      <w:r>
        <w:t>3</w:t>
      </w:r>
      <w:r w:rsidRPr="0076074F">
        <w:t>) участник закупки не вправе подать</w:t>
      </w:r>
      <w:r>
        <w:t xml:space="preserve"> ценовое предложение, равное ранее поданному этим участником ценовому предложению или большее чем оно, а также </w:t>
      </w:r>
      <w:r w:rsidRPr="0076074F">
        <w:t>ценовое предложение, равное нулю</w:t>
      </w:r>
      <w:r>
        <w:t>;</w:t>
      </w:r>
    </w:p>
    <w:p w:rsidR="00964DF1" w:rsidRDefault="00964DF1" w:rsidP="00964DF1">
      <w:r>
        <w:t xml:space="preserve">4) </w:t>
      </w:r>
      <w:r w:rsidRPr="00045045">
        <w:t>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rsidR="00964DF1" w:rsidRDefault="00964DF1" w:rsidP="00964DF1">
      <w:bookmarkStart w:id="69" w:name="p5ch11st17"/>
      <w:bookmarkEnd w:id="69"/>
      <w:r>
        <w:t xml:space="preserve">5) </w:t>
      </w:r>
      <w:r w:rsidRPr="00045045">
        <w:t>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rsidR="00964DF1" w:rsidRDefault="00964DF1" w:rsidP="00964DF1">
      <w:r>
        <w:t xml:space="preserve">6) участник закупки вправе подать ценовое предложение независимо от «шага аукциона» при условии соблюдения требований, предусмотренных </w:t>
      </w:r>
      <w:r w:rsidRPr="00EF78C9">
        <w:t>подпунктами 3</w:t>
      </w:r>
      <w:r>
        <w:t>–</w:t>
      </w:r>
      <w:r w:rsidRPr="00EF78C9">
        <w:t>5</w:t>
      </w:r>
      <w:r>
        <w:t xml:space="preserve"> </w:t>
      </w:r>
      <w:r w:rsidRPr="00E907AA">
        <w:t xml:space="preserve">настоящей </w:t>
      </w:r>
      <w:r>
        <w:t>части;</w:t>
      </w:r>
    </w:p>
    <w:p w:rsidR="00964DF1" w:rsidRDefault="00964DF1" w:rsidP="00964DF1">
      <w:r>
        <w:t>7) в случае если при проведении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rsidR="00964DF1" w:rsidRDefault="00964DF1" w:rsidP="00964DF1">
      <w:pPr>
        <w:rPr>
          <w:szCs w:val="24"/>
        </w:rPr>
      </w:pPr>
      <w:r w:rsidRPr="001A02A9">
        <w:t>12. Аукцион</w:t>
      </w:r>
      <w:r w:rsidRPr="001A02A9">
        <w:rPr>
          <w:sz w:val="28"/>
          <w:szCs w:val="28"/>
        </w:rPr>
        <w:t xml:space="preserve"> </w:t>
      </w:r>
      <w:r w:rsidRPr="001A02A9">
        <w:rPr>
          <w:szCs w:val="24"/>
        </w:rPr>
        <w:t>на электронной площадке проводится в соответствии с Регламентом оператора электронной площадки. В части, неурегулированной Регламентом электронной торговой площадки, действуют правила настоящего Положения</w:t>
      </w:r>
      <w:r w:rsidRPr="00FC75DC">
        <w:rPr>
          <w:szCs w:val="24"/>
        </w:rPr>
        <w:t>.</w:t>
      </w:r>
    </w:p>
    <w:p w:rsidR="00964DF1" w:rsidRPr="00FC75DC" w:rsidRDefault="00964DF1" w:rsidP="00964DF1">
      <w:pPr>
        <w:rPr>
          <w:szCs w:val="24"/>
        </w:rPr>
      </w:pPr>
      <w:r>
        <w:t>При проведении аукциона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p w:rsidR="00964DF1" w:rsidRDefault="00964DF1" w:rsidP="00964DF1">
      <w:r>
        <w:t xml:space="preserve">13. В течение тридцати минут после окончания аукциона оператор электронной площадки осуществляет сопоставление ценовых предложений, </w:t>
      </w:r>
      <w:r w:rsidRPr="00C34478">
        <w:t>формирует протокол хода аукциона и размещает его на сайте оператора электронной площадки.</w:t>
      </w:r>
    </w:p>
    <w:p w:rsidR="00964DF1" w:rsidRDefault="00964DF1" w:rsidP="00964DF1">
      <w:r>
        <w:t xml:space="preserve">14. В течение часа после размещения </w:t>
      </w:r>
      <w:r w:rsidRPr="00C34478">
        <w:t>протокола хода аукциона</w:t>
      </w:r>
      <w:r>
        <w:t xml:space="preserve"> оператор электронной площадки направляет Заказчику результаты осуществленного сопоставления ценовых </w:t>
      </w:r>
      <w:r>
        <w:lastRenderedPageBreak/>
        <w:t>предложений, информацию о ценовых предложениях каждого участника аукциона, вторые части заявок участников аукциона.</w:t>
      </w:r>
    </w:p>
    <w:p w:rsidR="00964DF1" w:rsidRDefault="00964DF1" w:rsidP="00964DF1">
      <w:r>
        <w:t>15. Закупочная комиссия рассматривает вторые части заявок на участие в аукционе на предмет их соответствия требованиям, установленным документацией о закупке, и подводит итоги аукциона. Срок рассмотрения вторых частей заявок на участие в аукционе и подведения итогов аукциона не может превышать десять рабочих дней с даты направления оператором электронной площадки вторых частей заявок на участие в аукционе.</w:t>
      </w:r>
    </w:p>
    <w:p w:rsidR="00964DF1" w:rsidRDefault="00964DF1" w:rsidP="00964DF1">
      <w:r>
        <w:t>16</w:t>
      </w:r>
      <w:r w:rsidRPr="001A02A9">
        <w:t xml:space="preserve">. При подведении итогов аукциона на основании результатов рассмотрения вторых частей заявок на участие в аукционе и </w:t>
      </w:r>
      <w:r>
        <w:t xml:space="preserve">сведений из протокола </w:t>
      </w:r>
      <w:r w:rsidRPr="001A02A9">
        <w:t>сопоставления ценовых предложений Закупочная</w:t>
      </w:r>
      <w:r>
        <w:t xml:space="preserve">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ценовых предложений. Заявке на участие в аукционе,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964DF1" w:rsidRDefault="00964DF1" w:rsidP="00964DF1">
      <w:r>
        <w:t>17.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аукционе, содержащим наименьшие ценовые предложения. Число заявок на участие в аукционе, которым присвоен первый порядковый номер:</w:t>
      </w:r>
    </w:p>
    <w:p w:rsidR="00964DF1" w:rsidRDefault="00964DF1" w:rsidP="00964DF1">
      <w:r>
        <w:t>- должно равняться установленному документацией о закупке количеству победителей, если число заявок на участие в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964DF1" w:rsidRDefault="00964DF1" w:rsidP="00964DF1">
      <w:r>
        <w:t>- должно равняться количеству заявок на участие в аукционе,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964DF1" w:rsidRDefault="00964DF1" w:rsidP="00964DF1">
      <w:r>
        <w:t>18. Подведение итогов аукциона в электронной форме оформляется протоколом, который должен содержать следующие сведения:</w:t>
      </w:r>
    </w:p>
    <w:p w:rsidR="00964DF1" w:rsidRDefault="00964DF1" w:rsidP="00964DF1">
      <w:r>
        <w:t>1) дата подписания протокола;</w:t>
      </w:r>
    </w:p>
    <w:p w:rsidR="00964DF1" w:rsidRDefault="00964DF1" w:rsidP="00964DF1">
      <w:r>
        <w:t>2) количество поданных заявок, а также регистрационные номера заявок, дата и время регистрации каждой такой заявки;</w:t>
      </w:r>
    </w:p>
    <w:p w:rsidR="00964DF1" w:rsidRDefault="00964DF1" w:rsidP="00964DF1">
      <w:r>
        <w:t>3) порядковые номера заявок на участие в закупке в порядке уменьшения степени выгодности предложенных соответствующими участниками аукциона ценовых предложений, включая информацию о ценовых предложениях участников закупки;</w:t>
      </w:r>
    </w:p>
    <w:p w:rsidR="00964DF1" w:rsidRDefault="00964DF1" w:rsidP="00964DF1">
      <w:r>
        <w:t>4) результаты рассмотрения заявок на участие в закупке с указанием в том числе:</w:t>
      </w:r>
    </w:p>
    <w:p w:rsidR="00964DF1" w:rsidRDefault="00964DF1" w:rsidP="00964DF1">
      <w:r>
        <w:t>а) количества заявок на участие в закупке, которые отклонены;</w:t>
      </w:r>
    </w:p>
    <w:p w:rsidR="00964DF1" w:rsidRDefault="00964DF1" w:rsidP="00964DF1">
      <w: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964DF1" w:rsidRDefault="00964DF1" w:rsidP="00964DF1">
      <w:r>
        <w:t>в) решения каждого члена Закупочной комиссии о соответствии заявки на участие в аукционе требованиям документации о закупке или об отклонении такой заявки;</w:t>
      </w:r>
    </w:p>
    <w:p w:rsidR="00964DF1" w:rsidRDefault="00964DF1" w:rsidP="00964DF1">
      <w:r>
        <w:t>5) сведения об объеме, цене закупаемых товаров, работ, услуг, сроке исполнения договора;</w:t>
      </w:r>
    </w:p>
    <w:p w:rsidR="00964DF1" w:rsidRDefault="00964DF1" w:rsidP="00964DF1">
      <w:r>
        <w:t>6) причины, по которым аукцион признан несостоявшимся, в случае признания его таковым;</w:t>
      </w:r>
    </w:p>
    <w:p w:rsidR="00964DF1" w:rsidRDefault="00964DF1" w:rsidP="00964DF1">
      <w:r w:rsidRPr="001A02A9">
        <w:t xml:space="preserve">7) </w:t>
      </w:r>
      <w:r>
        <w:t>иные сведения при необходимости.</w:t>
      </w:r>
    </w:p>
    <w:p w:rsidR="00964DF1" w:rsidRDefault="00964DF1" w:rsidP="00964DF1">
      <w:r>
        <w:t>19. Протокол рассмотрения вторых частей заявок на участие в аукционе и подведения итогов аукциона в электронной форме подписывается всеми присутствующими на заседании членами Закупочной комиссии. Указанный протокол размещается Заказчиком на электронной площадке и в ЕИС не позднее чем через три дня со дня подписания протокола.</w:t>
      </w:r>
    </w:p>
    <w:p w:rsidR="00964DF1" w:rsidRDefault="00964DF1" w:rsidP="00964DF1">
      <w:r>
        <w:t xml:space="preserve">20. В случае если по окончании срока подачи заявок на участие в аукционе подана только одна заявка, аукцион признается несостоявшимся. Указанная заявка рассматривается в порядке, установленном настоящим Положением. В случае если такая заявка соответствует </w:t>
      </w:r>
      <w:r>
        <w:lastRenderedPageBreak/>
        <w:t>требованиям и условиям,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rsidR="00964DF1" w:rsidRDefault="00964DF1" w:rsidP="00964DF1">
      <w:r>
        <w:t>21. В случае если по результатам рассмотрения первых частей заявок только одна заявка на участие в аукционе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в течение часа после размещения в ЕИС протокола рассмотрения первых частей заявок на участие в аукционе. В случае если вторая часть заявки на участие в аукционе признана соответствующей требованиям документации о закупке, Заказчик передает соответствующему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rsidR="00964DF1" w:rsidRDefault="00964DF1" w:rsidP="00964DF1">
      <w:r>
        <w:t>22. В случае если в ходе проведения аукциона ни один из участников аукциона не подал ценовое предложение, Закупочная комиссия рассматривает вторые части заявок на участие в аукционе всех участников закупки, чьи первые части заявок были признаны соответствующими требованиям,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с участником закупки, заявка которого подана:</w:t>
      </w:r>
    </w:p>
    <w:p w:rsidR="00964DF1" w:rsidRDefault="00964DF1" w:rsidP="00964DF1">
      <w:r>
        <w:t>а) ранее других заявок на участие в аукционе, если несколько участников такого аукциона и поданные ими заявки признаны соответствующими требованиям документации о закупке;</w:t>
      </w:r>
    </w:p>
    <w:p w:rsidR="00964DF1" w:rsidRDefault="00964DF1" w:rsidP="00964DF1">
      <w: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964DF1" w:rsidRDefault="00964DF1" w:rsidP="00964DF1">
      <w:r>
        <w:t>При этом участник закупки признается победителем аукциона и не вправе отказаться от заключения договора.</w:t>
      </w:r>
    </w:p>
    <w:p w:rsidR="00964DF1" w:rsidRDefault="00964DF1" w:rsidP="00964DF1">
      <w:r>
        <w:t>23. В случае если Закупочной комиссией принято решение о соответствии требованиям, установленным документацией о закупке, только одной второй части заявки, аукцион признается несостоявшимся. При этом участник закупки признается победителем аукциона и не вправе отказаться от заключения договора.</w:t>
      </w:r>
    </w:p>
    <w:p w:rsidR="00964DF1" w:rsidRDefault="00964DF1" w:rsidP="00964DF1">
      <w:r>
        <w:t>24. Договор 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rsidR="00964DF1" w:rsidRDefault="00964DF1" w:rsidP="00964DF1">
      <w:r w:rsidRPr="0076074F">
        <w:t xml:space="preserve">25. В случае если при проведении аукциона цена договора снижена до нуля и аукцион проводился на право заключить договор, </w:t>
      </w:r>
      <w:r w:rsidRPr="0076074F">
        <w:rPr>
          <w:u w:val="single"/>
        </w:rPr>
        <w:t>договор заключается по цене, равной нулю</w:t>
      </w:r>
      <w:r w:rsidRPr="0076074F">
        <w:t>.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964DF1" w:rsidRDefault="00964DF1" w:rsidP="00964DF1">
      <w:r>
        <w:lastRenderedPageBreak/>
        <w:t>26</w:t>
      </w:r>
      <w:r w:rsidRPr="001A02A9">
        <w:t>. При применении преференции Заказчиком в виде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t>:</w:t>
      </w:r>
    </w:p>
    <w:p w:rsidR="00964DF1" w:rsidRDefault="00964DF1" w:rsidP="00964DF1">
      <w:r>
        <w:t>если победителем аукциона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w:t>
      </w:r>
    </w:p>
    <w:p w:rsidR="00964DF1" w:rsidRDefault="00964DF1" w:rsidP="00964DF1">
      <w:r>
        <w:t>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заключить договор увеличивается на 15 процентов от предложенной победителем открытого аукциона платы.</w:t>
      </w:r>
    </w:p>
    <w:p w:rsidR="00964DF1" w:rsidRDefault="00964DF1" w:rsidP="00964DF1">
      <w:r>
        <w:t>27. В случае если по окончании срока подачи заявок на участие в аукционе не подано ни одной такой заявки, либо по результатам рассмотрения первых или вторых частей заявок на участие в аукционе Закупочная комиссия отклонила все заявки, либо участник аукциона,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964DF1" w:rsidRDefault="00964DF1" w:rsidP="00964DF1">
      <w:pPr>
        <w:pStyle w:val="2"/>
      </w:pPr>
      <w:bookmarkStart w:id="70" w:name="запроспредложенифстатья18"/>
      <w:bookmarkStart w:id="71" w:name="_Toc115338598"/>
      <w:bookmarkEnd w:id="70"/>
      <w:r>
        <w:t>Статья 17. Порядок проведения запроса предложений</w:t>
      </w:r>
      <w:bookmarkEnd w:id="71"/>
    </w:p>
    <w:p w:rsidR="00964DF1" w:rsidRDefault="00964DF1" w:rsidP="00964DF1">
      <w:r>
        <w:t xml:space="preserve">1. В целях настоящего Положения запрос предложений – это форма торгов, при которой информация о закупке сообщается Заказчиком путем размещения в ЕИС извещения о проведении запроса предложений в электронной форме и документации о закупке, доступного неограниченному кругу лиц; описание предмета закупки осуществляется с соблюдением требований </w:t>
      </w:r>
      <w:r w:rsidRPr="00457440">
        <w:t>части 6.1 статьи 3</w:t>
      </w:r>
      <w:r>
        <w:t xml:space="preserve"> Федерального закона № 223-ФЗ; победителем запроса предложений признается участник закупки, заявка на участие в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rsidR="00964DF1" w:rsidRDefault="00964DF1" w:rsidP="00964DF1">
      <w:r>
        <w:t>2. Информация о проведении запроса предложений, включая извещение и документацию о проведении запроса предложений, проект договора, размещается Заказчиком в ЕИС не менее чем за семь рабочих дней до установленной в документации о закупке даты окончания срока подачи заявок на участие в запросе предложений.</w:t>
      </w:r>
    </w:p>
    <w:p w:rsidR="00964DF1" w:rsidRDefault="00964DF1" w:rsidP="00964DF1">
      <w:r>
        <w:t>3. Если иное не предусмотрено Положением о закупке и (или) документацией о закупке, после окончания срока подачи заявок запрос предложений проводится в соответствии со следующими этапами:</w:t>
      </w:r>
    </w:p>
    <w:p w:rsidR="00964DF1" w:rsidRDefault="00964DF1" w:rsidP="00964DF1">
      <w:r>
        <w:t>1) рассмотрение первых частей заявок на участие в запросе предложений;</w:t>
      </w:r>
    </w:p>
    <w:p w:rsidR="00964DF1" w:rsidRDefault="00964DF1" w:rsidP="00964DF1">
      <w:r>
        <w:t>2) сопоставление ценовых предложений;</w:t>
      </w:r>
    </w:p>
    <w:p w:rsidR="00964DF1" w:rsidRDefault="00964DF1" w:rsidP="00964DF1">
      <w:r>
        <w:t>3) рассмотрение вторых частей заявок на участие в запросе предложений, оценка и сопоставление заявок по нестоимостным критериям оценки;</w:t>
      </w:r>
    </w:p>
    <w:p w:rsidR="00964DF1" w:rsidRDefault="00964DF1" w:rsidP="00964DF1">
      <w:r>
        <w:t>4) подведение итогов запроса предложений.</w:t>
      </w:r>
    </w:p>
    <w:p w:rsidR="00964DF1" w:rsidRDefault="00964DF1" w:rsidP="00964DF1">
      <w:r>
        <w:t>4. Не позднее дня, следующего за днем окончания срока подачи заявок на участие в запросе предложений, оператор электронной площадки направляет Заказчику поступившие первые части заявок на участие в запросе предложений.</w:t>
      </w:r>
    </w:p>
    <w:p w:rsidR="00964DF1" w:rsidRDefault="00964DF1" w:rsidP="00964DF1">
      <w:r>
        <w:t xml:space="preserve">5. Закупочная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запросе предложений устанавливается в документации о закупке. При этом срок рассмотрения первых частей заявок на участие в запросе предложений не должен превышать </w:t>
      </w:r>
      <w:r w:rsidRPr="00E907AA">
        <w:t>десять рабочих дней</w:t>
      </w:r>
      <w:r>
        <w:t xml:space="preserve"> с даты окончания срока подачи таких заявок.</w:t>
      </w:r>
    </w:p>
    <w:p w:rsidR="00964DF1" w:rsidRDefault="00964DF1" w:rsidP="00964DF1">
      <w:r>
        <w:lastRenderedPageBreak/>
        <w:t>6. По результатам рассмотрения первых частей заявок на участие в запросе предложений Закупочная комиссия Заказчика формирует протокол рассмотрения первых частей заявок на участие в запросе предложений, который подписывается всеми присутствующими членами Закупочной комиссии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ЕИС не позднее чем через три дня со дня подписания протокола.</w:t>
      </w:r>
    </w:p>
    <w:p w:rsidR="00964DF1" w:rsidRDefault="00964DF1" w:rsidP="00964DF1">
      <w:r>
        <w:t>7. Протокол рассмотрения первых частей заявок на участие в запросе предложений должен содержать следующую информацию:</w:t>
      </w:r>
    </w:p>
    <w:p w:rsidR="00964DF1" w:rsidRDefault="00964DF1" w:rsidP="00964DF1">
      <w:r>
        <w:t>1) дата подписания протокола;</w:t>
      </w:r>
    </w:p>
    <w:p w:rsidR="00964DF1" w:rsidRDefault="00964DF1" w:rsidP="00964DF1">
      <w:r>
        <w:t>2) количество поданных на участие в закупке заявок, а также регистрационные номера заявок, дата и время регистрации каждой такой заявки;</w:t>
      </w:r>
    </w:p>
    <w:p w:rsidR="00964DF1" w:rsidRDefault="00964DF1" w:rsidP="00964DF1">
      <w:r>
        <w:t>3) результаты рассмотрения заявок на участие в закупке с указанием в том числе:</w:t>
      </w:r>
    </w:p>
    <w:p w:rsidR="00964DF1" w:rsidRDefault="00964DF1" w:rsidP="00964DF1">
      <w:r>
        <w:t>а) количества заявок на участие в закупке, которые отклонены;</w:t>
      </w:r>
    </w:p>
    <w:p w:rsidR="00964DF1" w:rsidRDefault="00964DF1" w:rsidP="00964DF1">
      <w:r>
        <w:t>б) оснований отклонения каждой заявки на участие в запросе предложений с указанием положений документации о закупке, которым не соответствует такая заявка;</w:t>
      </w:r>
    </w:p>
    <w:p w:rsidR="00964DF1" w:rsidRDefault="00964DF1" w:rsidP="00964DF1">
      <w:r>
        <w:t>в) решения каждого члена Закупочной комиссии о соответствии заявки на участие в запросе предложений требованиям документации о закупке или об отклонении такой заявки;</w:t>
      </w:r>
    </w:p>
    <w:p w:rsidR="00964DF1" w:rsidRDefault="00964DF1" w:rsidP="00964DF1">
      <w:r>
        <w:t>4) причины, по которым запрос предложений признан несостоявшимся, в случае его признания таковым;</w:t>
      </w:r>
    </w:p>
    <w:p w:rsidR="00964DF1" w:rsidRDefault="00964DF1" w:rsidP="00964DF1">
      <w:r>
        <w:t>5) иные сведения при необходимости.</w:t>
      </w:r>
    </w:p>
    <w:p w:rsidR="00964DF1" w:rsidRDefault="00964DF1" w:rsidP="00964DF1">
      <w:r>
        <w:t>8. Оператор электронной площадки осуществляет сопоставление ценовых предложений участников запроса предложений, первые части заявки которых признаны соответствующими требованиям документации о закупке, и формирует протокол сопоставления ценовых предложений.</w:t>
      </w:r>
    </w:p>
    <w:p w:rsidR="00964DF1" w:rsidRDefault="00964DF1" w:rsidP="00964DF1">
      <w:r>
        <w:t>9. Оператор электронной площадки в течение часа после сопоставления ценовых предложений направляет Заказчику вторые части заявок участников запроса предложений.</w:t>
      </w:r>
    </w:p>
    <w:p w:rsidR="00964DF1" w:rsidRDefault="00964DF1" w:rsidP="00964DF1">
      <w:r>
        <w:t xml:space="preserve">10. Закупочная комиссия рассматривает вторые части заявок на участие в запросе предложений на предмет соответствия их требованиям, установленным документацией о закупке, а также осуществляет оценку и сопоставление заявок по нестоимостным критериям оценки. При этом оценка и сопоставление заявок на участие в запросе предложений по критерию «Качество товара (работ, услуг)» (при наличии такого критерия) осуществляется на основании информации о поставляемом товаре, выполняемой работе или оказываемой услуге, содержащейся в первых частях заявок на участие в запросе предложений. Срок рассмотрения вторых частей заявок на участие в запросе предложений, оценки и сопоставления заявок по нестоимостным критериям оценки не может превышать </w:t>
      </w:r>
      <w:r w:rsidRPr="00EE2DEB">
        <w:t>десять рабочих дней</w:t>
      </w:r>
      <w:r>
        <w:t xml:space="preserve"> с даты направления оператором электронной площадки вторых частей заявок на участие в запросе предложений.</w:t>
      </w:r>
    </w:p>
    <w:p w:rsidR="00964DF1" w:rsidRDefault="00964DF1" w:rsidP="00964DF1">
      <w:r>
        <w:t>11. По результатам рассмотрения вторых частей заявок на участие в запросе предложений, оценки и сопоставления заявок по нестоимостным критериям оценки Закупочная комиссия составляет протокол, который подписывается всеми присутствующими членами Закупочной комиссии и направляется оператору электронной площадки. Указанный протокол размещается Заказчиком в ЕИС не позднее чем через три дня со дня подписания протокола.</w:t>
      </w:r>
    </w:p>
    <w:p w:rsidR="00964DF1" w:rsidRDefault="00964DF1" w:rsidP="00964DF1">
      <w:r>
        <w:t>12. Протокол рассмотрения вторых частей заявок на участие в запросе предложений, оценки и сопоставления заявок по нестоимостным критериям оценки должен содержать следующие сведения:</w:t>
      </w:r>
    </w:p>
    <w:p w:rsidR="00964DF1" w:rsidRDefault="00964DF1" w:rsidP="00964DF1">
      <w:r>
        <w:t>1) дата подписания протокола;</w:t>
      </w:r>
    </w:p>
    <w:p w:rsidR="00964DF1" w:rsidRDefault="00964DF1" w:rsidP="00964DF1">
      <w:r>
        <w:t>2) количество поданных на участие в закупке заявок, а также регистрационные номера заявок, дата и время регистрации каждой такой заявки;</w:t>
      </w:r>
    </w:p>
    <w:p w:rsidR="00964DF1" w:rsidRDefault="00964DF1" w:rsidP="00964DF1">
      <w:r>
        <w:t>3) результаты рассмотрения вторых частей заявок на участие в запросе предложений с указанием в том числе:</w:t>
      </w:r>
    </w:p>
    <w:p w:rsidR="00964DF1" w:rsidRDefault="00964DF1" w:rsidP="00964DF1">
      <w:r>
        <w:lastRenderedPageBreak/>
        <w:t>а) количества вторых частей заявок, которые отклонены;</w:t>
      </w:r>
    </w:p>
    <w:p w:rsidR="00964DF1" w:rsidRDefault="00964DF1" w:rsidP="00964DF1">
      <w:r>
        <w:t>б) оснований отклонения каждой заявки на участие в запросе предложений с указанием положений документации о закупке, которым не соответствует такая заявка;</w:t>
      </w:r>
    </w:p>
    <w:p w:rsidR="00964DF1" w:rsidRDefault="00964DF1" w:rsidP="00964DF1">
      <w:r>
        <w:t>в) решения каждого члена Закупочной комиссии о соответствии второй части заявки на участие в запросе предложений требованиям документации о закупке или об отклонении такой заявки;</w:t>
      </w:r>
    </w:p>
    <w:p w:rsidR="00964DF1" w:rsidRDefault="00964DF1" w:rsidP="00964DF1">
      <w:r>
        <w:t>4) результаты оценки и сопоставления заявок на участие в закупке с указанием итогового решения каждого члена Закупочной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 за исключением стоимостных;</w:t>
      </w:r>
    </w:p>
    <w:p w:rsidR="00964DF1" w:rsidRDefault="00964DF1" w:rsidP="00964DF1">
      <w:r>
        <w:t>5) причины, по которым запрос предложений признан несостоявшимся, в случае его признания таковым;</w:t>
      </w:r>
    </w:p>
    <w:p w:rsidR="00964DF1" w:rsidRDefault="00964DF1" w:rsidP="00964DF1">
      <w:r>
        <w:t>6) иные сведения при необходимости.</w:t>
      </w:r>
    </w:p>
    <w:p w:rsidR="00964DF1" w:rsidRDefault="00964DF1" w:rsidP="00964DF1">
      <w:r>
        <w:t xml:space="preserve">13. После </w:t>
      </w:r>
      <w:r w:rsidRPr="00E907AA">
        <w:t>размещения Заказчиком в ЕИС</w:t>
      </w:r>
      <w:r>
        <w:t xml:space="preserve"> протокола рассмотрения вторых частей заявок на участие в запросе предложений, оценки и сопоставления заявок по нестоимостным критериям оценки оператор электронной площадки направляет Заказчику протокол сопоставления ценовых предложений участников запроса предложений.</w:t>
      </w:r>
    </w:p>
    <w:p w:rsidR="00964DF1" w:rsidRDefault="00964DF1" w:rsidP="00964DF1">
      <w:r>
        <w:t>14. В течение трех рабочих дней после направления оператором электронной площадки протокола сопоставления ценовых предложений Закупочная комиссия подводит итоги запроса предложений с учетом результатов рассмотрения вторых частей заявок на участие в запросе предложений, оценки и сопоставления заявок по нестоимостным критериям оценки, а также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964DF1" w:rsidRDefault="00964DF1" w:rsidP="00964DF1">
      <w:r>
        <w:t xml:space="preserve">15. </w:t>
      </w:r>
      <w:r w:rsidRPr="0089435B">
        <w:t>При применении преференции Заказчиком в виде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предложений.</w:t>
      </w:r>
    </w:p>
    <w:p w:rsidR="00964DF1" w:rsidRDefault="00964DF1" w:rsidP="00964DF1">
      <w:r>
        <w:t>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содержащим лучшие условия поставки товаров, выполнения работ, оказания услуг. Число заявок на участие в запросе предложений, которым присвоен первый порядковый номер:</w:t>
      </w:r>
    </w:p>
    <w:p w:rsidR="00964DF1" w:rsidRDefault="00964DF1" w:rsidP="00964DF1">
      <w:r>
        <w:t>должно равняться установленному документацией о закупке количеству победителей, если число заявок на участие в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964DF1" w:rsidRDefault="00964DF1" w:rsidP="00964DF1">
      <w:r>
        <w:t>должно равняться количеству заявок на участие в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964DF1" w:rsidRDefault="00964DF1" w:rsidP="00964DF1">
      <w:r>
        <w:t>17. По результатам подведения итогов запроса предложений Закупочная комиссия составляет итоговый протокол, который размещается Заказчиком в ЕИС не позднее чем через три дня со дня подписания такого протокола и должен содержать следующие сведения:</w:t>
      </w:r>
    </w:p>
    <w:p w:rsidR="00964DF1" w:rsidRDefault="00964DF1" w:rsidP="00964DF1">
      <w:r>
        <w:lastRenderedPageBreak/>
        <w:t>1) дата подписания протокола;</w:t>
      </w:r>
    </w:p>
    <w:p w:rsidR="00964DF1" w:rsidRDefault="00964DF1" w:rsidP="00964DF1">
      <w:r>
        <w:t>2) количество поданных на участие в закупке заявок, а также регистрационные номера заявок, дата и время регистрации каждой такой заявки;</w:t>
      </w:r>
    </w:p>
    <w:p w:rsidR="00964DF1" w:rsidRDefault="00964DF1" w:rsidP="00964DF1">
      <w: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964DF1" w:rsidRDefault="00964DF1" w:rsidP="00964DF1">
      <w:r>
        <w:t>4) результаты оценки и сопоставления заявок на участие в закупке с указанием решения каждого члена Закупочной комиссии о присвоении каждой такой заявке значения по каждому из предусмотренных критериев оценки и сопоставления таких заявок;</w:t>
      </w:r>
    </w:p>
    <w:p w:rsidR="00964DF1" w:rsidRDefault="00964DF1" w:rsidP="00964DF1">
      <w:r>
        <w:t>5) сведения об объеме, цене закупаемых товаров, работ, услуг, сроке исполнения договора;</w:t>
      </w:r>
    </w:p>
    <w:p w:rsidR="00964DF1" w:rsidRDefault="00964DF1" w:rsidP="00964DF1">
      <w:r>
        <w:t>6) причины, по которым закупка признана несостоявшейся, в случае признания ее таковой;</w:t>
      </w:r>
    </w:p>
    <w:p w:rsidR="00964DF1" w:rsidRDefault="00964DF1" w:rsidP="00964DF1">
      <w:r>
        <w:t>7) иные сведения при необходимости.</w:t>
      </w:r>
    </w:p>
    <w:p w:rsidR="00964DF1" w:rsidRDefault="00964DF1" w:rsidP="00964DF1">
      <w:r>
        <w:t>18. В случае если по окончании срока подачи заявок на участие в запросе предложений подана только одна заявка, запрос предложений признается несостоявшимся. Не позднее дня, следующего за днем окончания срока подачи заявок на участие в запросе предложений, оператор электронной площадки направляет Заказчику первую и вторую части заявки на участие в запросе предложений, а также ценовое предложение.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извещением и документацией о проведении запроса предложений, Заказчик передает участнику закупки, подавшему единственную заявку на участие в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проект договора, прилагаемый к документации о проведении запроса предложений. При этом участник закупки признается победителем запроса предложений и не вправе отказаться от заключения договора.</w:t>
      </w:r>
    </w:p>
    <w:p w:rsidR="00964DF1" w:rsidRDefault="00964DF1" w:rsidP="00964DF1">
      <w:r>
        <w:t>19. В случае если по результатам рассмотрения первых частей заявок только одна заявка на участие в запросе предложений признана соответствующей требованиям документации о закупке, запрос предложений признается несостоявшимся. В течение одного рабочего дня со дня направления оператору электронной площадки протокола рассмотрения первых частей заявок на участие в запросе предложений оператор электронной площадки направляет Заказчику вторую часть заявки на участие в запросе предложений, а также ценовое предложение. В случае если заявка на участие в запросе предложений соответствует требованиям документации о закупке,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rsidR="00964DF1" w:rsidRDefault="00964DF1" w:rsidP="00964DF1">
      <w:r>
        <w:t>20. В случае если Закупочной комиссией принято решение о соответствии требованиям, установленным документацией о закупке, только одной второй части заявки на участие в запросе предложений, запрос предложений признается несостоявшимся. В этом случае Заказчик передает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rsidR="00964DF1" w:rsidRDefault="00964DF1" w:rsidP="00964DF1">
      <w:r>
        <w:t xml:space="preserve">21. В случае если по окончании срока подачи заявок на участие в запросе предложений не подано ни одной такой заявки, либо по результатам рассмотрения первых или вторых частей заявок на участие в запросе предложений Закупочная комиссия отклонила все заявки, либо участник запроса предложений, обязанный заключить договор, уклонился </w:t>
      </w:r>
      <w:r>
        <w:lastRenderedPageBreak/>
        <w:t>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964DF1" w:rsidRDefault="00964DF1" w:rsidP="00964DF1">
      <w:pPr>
        <w:pStyle w:val="2"/>
      </w:pPr>
      <w:bookmarkStart w:id="72" w:name="запроскотировокстатья19"/>
      <w:bookmarkStart w:id="73" w:name="_Toc115338599"/>
      <w:bookmarkEnd w:id="72"/>
      <w:r>
        <w:t>Статья 18. Порядок проведения запроса котировок</w:t>
      </w:r>
      <w:bookmarkEnd w:id="73"/>
    </w:p>
    <w:p w:rsidR="00964DF1" w:rsidRDefault="00964DF1" w:rsidP="00964DF1">
      <w:r>
        <w:t xml:space="preserve">1. Для целей настоящего Положения запрос котировок – это форма торгов, при которой информация о закупке сообщается Заказчиком путем размещения в ЕИС извещения о проведении запроса котировок, доступного неограниченному кругу лиц; описание предмета закупки осуществляется с соблюдением требований </w:t>
      </w:r>
      <w:r w:rsidRPr="00C85065">
        <w:t>части 6.1 статьи 3</w:t>
      </w:r>
      <w:r>
        <w:t xml:space="preserve"> Федерального закона № 223-ФЗ;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964DF1" w:rsidRDefault="00964DF1" w:rsidP="00964DF1">
      <w:r>
        <w:t>2. Информация о проведении запроса котировок, включая извещение о проведении запроса котировок, проект договора, размещается Заказчиком в ЕИС не менее чем за пять рабочих дней до установленной в извещении о проведении запроса котировок даты окончания срока подачи заявок на участие в запросе котировок. Документация о закупке при проведении запроса котировок не разрабатывается.</w:t>
      </w:r>
    </w:p>
    <w:p w:rsidR="00964DF1" w:rsidRDefault="00964DF1" w:rsidP="00964DF1">
      <w:r>
        <w:t xml:space="preserve">3. Заявка на участие в запросе котировок должна состоять из ценового предложения и </w:t>
      </w:r>
      <w:r w:rsidRPr="00CB5CB3">
        <w:t>одной части</w:t>
      </w:r>
      <w:r>
        <w:t>, содержащей информацию, указанную в пункте 4 настоящей статьи.</w:t>
      </w:r>
    </w:p>
    <w:p w:rsidR="00964DF1" w:rsidRDefault="00964DF1" w:rsidP="00964DF1">
      <w:r>
        <w:t xml:space="preserve">4. Заявка на участие в запросе котировок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в том числе квалификационным (если такие требования установлены в извещении о проведении запроса котировок) </w:t>
      </w:r>
      <w:r w:rsidRPr="00EE2DEB">
        <w:rPr>
          <w:color w:val="000000" w:themeColor="text1"/>
        </w:rPr>
        <w:t>и об иных условиях исполнения договора</w:t>
      </w:r>
      <w:r>
        <w:t xml:space="preserve"> в соответствии с требованиями извещения о проведении запроса котировок в соответствии с требованиями к форме, оформлению, составу и содержанию заявки на участие в запросе котировок, указанными в извещении о проведении запроса котировок.</w:t>
      </w:r>
    </w:p>
    <w:p w:rsidR="00964DF1" w:rsidRPr="00C34478" w:rsidRDefault="00964DF1" w:rsidP="00964DF1">
      <w:r w:rsidRPr="00C34478">
        <w:t>5. Не позднее дня, следующего за днем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 и сопоставленные по этим заявкам ценовые предложения участников закупки.</w:t>
      </w:r>
    </w:p>
    <w:p w:rsidR="00964DF1" w:rsidRPr="00C34478" w:rsidRDefault="00964DF1" w:rsidP="00964DF1">
      <w:r w:rsidRPr="00C34478">
        <w:t>6. Закупочная комиссия рассматривает заявки на участие в запросе котировок на предмет соответствия требованиям извещения о проведении запроса котировок. Дата рассмотрения заявок на участие в запросе котировок устанавливается в извещении о проведении запроса котировок. При этом срок рассмотрения заявок на участие в запросе котировок не должен превышать десять рабочих дней со дня окончания срока подачи таких заявок.</w:t>
      </w:r>
    </w:p>
    <w:p w:rsidR="00964DF1" w:rsidRPr="003829B6" w:rsidRDefault="00964DF1" w:rsidP="00964DF1">
      <w:r w:rsidRPr="00C34478">
        <w:t>7. На основании результатов рассмотрения заявок на участие в запросе котировок Закупочной комиссией принимается решение о соответствии заявки на участие в запросе котировок требованиям извещения о проведении запроса котировок или об отклонении такой заявки и выбирает победителя запроса котировок из числа участников, чьи заявки были признаны соответствующими извещению о такой закупке с учетом сопоставленных ценовых предложений участников закупки.</w:t>
      </w:r>
    </w:p>
    <w:p w:rsidR="00964DF1" w:rsidRPr="00C34478" w:rsidRDefault="00964DF1" w:rsidP="00964DF1">
      <w:r w:rsidRPr="00C34478">
        <w:t xml:space="preserve">8. Победителем запроса котировок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Такой заявке присваивается первый порядковый номер.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 </w:t>
      </w:r>
    </w:p>
    <w:p w:rsidR="00964DF1" w:rsidRPr="00C34478" w:rsidRDefault="00964DF1" w:rsidP="00964DF1">
      <w:r w:rsidRPr="00C34478">
        <w:t xml:space="preserve">9. При применении преференции Заказчиком в виде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C34478">
        <w:lastRenderedPageBreak/>
        <w:t>выполняемым, оказываемым иностранными лицами, 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запросе котировок.</w:t>
      </w:r>
    </w:p>
    <w:p w:rsidR="00964DF1" w:rsidRPr="00C34478" w:rsidRDefault="00964DF1" w:rsidP="00964DF1">
      <w:r w:rsidRPr="00C34478">
        <w:t>10. Если извещением о проведении запроса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содержащим лучшие условия поставки товаров, выполнения работ, оказания услуг. Число заявок на участие в запросе котировок, которым присвоен первый порядковый номер:</w:t>
      </w:r>
    </w:p>
    <w:p w:rsidR="00964DF1" w:rsidRPr="00C34478" w:rsidRDefault="00964DF1" w:rsidP="00964DF1">
      <w:r w:rsidRPr="00C34478">
        <w:t>должно равняться установленному извещением о проведении запроса котировок количеству победителей, если число заявок на участие в запросе котировок, соответствующих требованиям извещения о проведении запроса котировок, равно установленному в извещении о проведении запроса котировок количеству победителей или превышает его;</w:t>
      </w:r>
    </w:p>
    <w:p w:rsidR="00964DF1" w:rsidRPr="00C34478" w:rsidRDefault="00964DF1" w:rsidP="00964DF1">
      <w:r w:rsidRPr="00C34478">
        <w:t>должно равняться количеству заявок на участие в запросе котировок, соответствующих требованиям извещения о проведении запроса котировок, если число таких заявок менее установленного извещением о проведении запроса котировок количества победителей.</w:t>
      </w:r>
    </w:p>
    <w:p w:rsidR="00964DF1" w:rsidRPr="00C34478" w:rsidRDefault="00964DF1" w:rsidP="00964DF1">
      <w:r w:rsidRPr="00C34478">
        <w:t>11. По результатам рассмотрения и оценки заявок оформляется протокол рассмотрения и оценки заявок, который подписывается всеми присутствующими на заседании членами Закупочной комиссии и не позднее даты окончания срока рассмотрения заявок направляется оператору электронной площадки. Указанный протокол размещается Заказчиком в ЕИС не позднее чем через три дня со дня подписания такого протокола.</w:t>
      </w:r>
    </w:p>
    <w:p w:rsidR="00964DF1" w:rsidRPr="00C34478" w:rsidRDefault="00964DF1" w:rsidP="00964DF1">
      <w:r w:rsidRPr="00C34478">
        <w:t>12. Протокол должен содержать следующие сведения:</w:t>
      </w:r>
    </w:p>
    <w:p w:rsidR="00964DF1" w:rsidRPr="00C34478" w:rsidRDefault="00964DF1" w:rsidP="00964DF1">
      <w:r w:rsidRPr="00C34478">
        <w:t>1) дата подписания протокола;</w:t>
      </w:r>
    </w:p>
    <w:p w:rsidR="00964DF1" w:rsidRPr="00C34478" w:rsidRDefault="00964DF1" w:rsidP="00964DF1">
      <w:r w:rsidRPr="00C34478">
        <w:t>2) количество заявок, поданных на участие в закупке, а также регистрационные номера заявок, дата и время регистрации каждой такой заявки;</w:t>
      </w:r>
    </w:p>
    <w:p w:rsidR="00964DF1" w:rsidRPr="00C34478" w:rsidRDefault="00964DF1" w:rsidP="00964DF1">
      <w:r w:rsidRPr="00C34478">
        <w:t>3) результаты рассмотрения заявок на участие в закупке с указанием в том числе:</w:t>
      </w:r>
    </w:p>
    <w:p w:rsidR="00964DF1" w:rsidRPr="00C34478" w:rsidRDefault="00964DF1" w:rsidP="00964DF1">
      <w:r w:rsidRPr="00C34478">
        <w:t>а) количества заявок на участие в закупке, которые отклонены;</w:t>
      </w:r>
    </w:p>
    <w:p w:rsidR="00964DF1" w:rsidRPr="00C34478" w:rsidRDefault="00964DF1" w:rsidP="00964DF1">
      <w:r w:rsidRPr="00C34478">
        <w:t>б) основания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rsidR="00964DF1" w:rsidRPr="00C34478" w:rsidRDefault="00964DF1" w:rsidP="00964DF1">
      <w:r w:rsidRPr="00C34478">
        <w:t>в) решения каждого члена Закупочной комиссии о соответствии заявки на участие в запросе котировок требованиям извещения о проведении запроса котировок или об отклонении такой заявки;</w:t>
      </w:r>
    </w:p>
    <w:p w:rsidR="00964DF1" w:rsidRPr="00C34478" w:rsidRDefault="00964DF1" w:rsidP="00964DF1">
      <w:r w:rsidRPr="00C34478">
        <w:t>4) причины, по которым запрос котировок признан несостоявшимся, в случае его признания таковым;</w:t>
      </w:r>
    </w:p>
    <w:p w:rsidR="00964DF1" w:rsidRPr="00C34478" w:rsidRDefault="00964DF1" w:rsidP="00964DF1">
      <w:r w:rsidRPr="00C34478">
        <w:t>5) порядковые номера заявок на участие в закупке, в порядке уменьшения ценовых предложений участников закупки, заявки которых признаны соответствующими извещению;</w:t>
      </w:r>
    </w:p>
    <w:p w:rsidR="00964DF1" w:rsidRPr="007762EB" w:rsidRDefault="00964DF1" w:rsidP="00964DF1">
      <w:r w:rsidRPr="00C34478">
        <w:rPr>
          <w:color w:val="000000" w:themeColor="text1"/>
        </w:rPr>
        <w:t>6</w:t>
      </w:r>
      <w:r w:rsidRPr="00C34478">
        <w:t>) иные сведения (при необходимости).</w:t>
      </w:r>
    </w:p>
    <w:p w:rsidR="00964DF1" w:rsidRPr="00C34478" w:rsidRDefault="00964DF1" w:rsidP="00964DF1">
      <w:r w:rsidRPr="00C34478">
        <w:t>13. В случае если по окончании срока подачи заявок на участие в запросе котировок подана только одна заявка на участие в запросе котировок, такой запрос котировок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извещением о проведении запроса котировок, Заказчик передает участнику закупки, подавшему единственную заявку на участие в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проект договора, прилагаемый к извещению о проведении запроса котировок. При этом участник закупки признается победителем запроса котировок и не вправе отказаться от заключения договора.</w:t>
      </w:r>
    </w:p>
    <w:p w:rsidR="00964DF1" w:rsidRPr="00C34478" w:rsidRDefault="00964DF1" w:rsidP="00964DF1">
      <w:r w:rsidRPr="00C34478">
        <w:lastRenderedPageBreak/>
        <w:t>14. В случае если по результатам рассмотрения заявок на участие в запросе котировок только одна заявка признана соответствующей требованиям извещения о проведении запроса котировок, запрос котировок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проект договора, прилагаемый к извещению о проведении запроса котировок. При этом такой участник закупки признается победителем запроса котировок и не вправе отказаться от заключения договора.</w:t>
      </w:r>
    </w:p>
    <w:p w:rsidR="00964DF1" w:rsidRPr="007A5FAB" w:rsidRDefault="00964DF1" w:rsidP="00964DF1">
      <w:r w:rsidRPr="00C34478">
        <w:t>15. В случае если по окончании срока подачи заявок на участие в запросе котировок не подано ни одной такой заявки, либо по результатам рассмотрения заявок на участие в запросе котировок Закупочная комиссия отклонила все заявки, либо участник запроса котировок,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настоящим Положением.</w:t>
      </w:r>
    </w:p>
    <w:p w:rsidR="00964DF1" w:rsidRDefault="00964DF1" w:rsidP="00964DF1">
      <w:pPr>
        <w:pStyle w:val="2"/>
      </w:pPr>
      <w:bookmarkStart w:id="74" w:name="порядокзакупкиуЕПст19"/>
      <w:bookmarkStart w:id="75" w:name="_Toc115338600"/>
      <w:bookmarkEnd w:id="74"/>
      <w:r>
        <w:t>Статья 19. Порядок осуществления закупки товаров, работ услуг у единственного поставщика (подрядчика, исполнителя)</w:t>
      </w:r>
      <w:bookmarkEnd w:id="75"/>
    </w:p>
    <w:p w:rsidR="00964DF1" w:rsidRDefault="00964DF1" w:rsidP="00964DF1">
      <w:r>
        <w:t>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p>
    <w:p w:rsidR="00964DF1" w:rsidRDefault="00964DF1" w:rsidP="00964DF1">
      <w:bookmarkStart w:id="76" w:name="ch2st19"/>
      <w:bookmarkEnd w:id="76"/>
      <w:r>
        <w:t>2. Заказчик вправе осуществить закупку у единственного поставщика (подрядчика, исполнителя) независимо от размера цены договора в случае закупки следующих товаров, работ, услуг:</w:t>
      </w:r>
    </w:p>
    <w:p w:rsidR="00964DF1" w:rsidRDefault="00964DF1" w:rsidP="00964DF1">
      <w:r>
        <w:t xml:space="preserve">1) продукция, которая относится к сфере деятельности субъектов естественных монополий в соответствии с </w:t>
      </w:r>
      <w:r w:rsidRPr="0015125E">
        <w:t>Федеральным законом</w:t>
      </w:r>
      <w:r>
        <w:t xml:space="preserve"> от 17.08.1995 № 147-ФЗ «О естественных монополиях»;</w:t>
      </w:r>
    </w:p>
    <w:p w:rsidR="00964DF1" w:rsidRDefault="00964DF1" w:rsidP="00964DF1">
      <w:r>
        <w:t>2) услуги по водоснабжению, водоотведению, канализации, теплоснабжению, газоснабжению, по подключению (присоединению) к сетям инженерно-технического обеспечения и иные услуги по регулируемым в соответствии с законодательством Российской Федерации ценам (тарифам), услуги по хранению и ввозу (вывозу) наркотических средств и психотропных веществ;</w:t>
      </w:r>
    </w:p>
    <w:p w:rsidR="00964DF1" w:rsidRDefault="00964DF1" w:rsidP="00964DF1">
      <w:r>
        <w:t>3) услуги энергоснабжения или купля-продажа электрической энергии у гарантирующего поставщика электрической энергии;</w:t>
      </w:r>
    </w:p>
    <w:p w:rsidR="00964DF1" w:rsidRDefault="00964DF1" w:rsidP="00964DF1">
      <w:r>
        <w:t>4) работы, услуги, выполнение,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964DF1" w:rsidRDefault="00964DF1" w:rsidP="00964DF1">
      <w:r>
        <w:t>5) права на объект интеллектуальной собственности или на продукцию, исключительные права на которую, в соответствии с законодательством Российской Федерации или иным применимым правом об интеллектуальной собственности, принадлежат правообладателю;</w:t>
      </w:r>
    </w:p>
    <w:p w:rsidR="00964DF1" w:rsidRDefault="00964DF1" w:rsidP="00964DF1">
      <w:r w:rsidRPr="00C63F51">
        <w:t>6)</w:t>
      </w:r>
      <w:r>
        <w:t xml:space="preserve"> произведения литературы и искусства определенных авторов, исполнение конкретных исполнителей, фонограммы конкретных изготовителей для нужд Заказчика в случае, </w:t>
      </w:r>
      <w:r w:rsidRPr="00E907AA">
        <w:t>если единственному лицу</w:t>
      </w:r>
      <w:r>
        <w:t xml:space="preserve"> принадлежат исключительные права или исключительные лицензии на такие произведения, исполнения, фонограммы;</w:t>
      </w:r>
    </w:p>
    <w:p w:rsidR="00964DF1" w:rsidRDefault="00964DF1" w:rsidP="00964DF1">
      <w:r>
        <w:t xml:space="preserve">7) 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w:t>
      </w:r>
      <w:r>
        <w:lastRenderedPageBreak/>
        <w:t>также услуги по предоставлению доступа к электронным изданиям для обеспечения деятельности Заказчика;</w:t>
      </w:r>
    </w:p>
    <w:p w:rsidR="00964DF1" w:rsidRDefault="00964DF1" w:rsidP="00964DF1">
      <w:r>
        <w:t>8) услуги по авторскому контролю за разработкой проектной и конструкторской документации объектов капитального строительства, по авторскому надзору за строительством, реконструкцией, капитальным ремонтом объектов капитального строительства, изготовлением оборудования, по строительному контролю за строительством, реконструкцией, капитальным ремонтом объектов капитального строительства;</w:t>
      </w:r>
    </w:p>
    <w:p w:rsidR="00964DF1" w:rsidRDefault="00964DF1" w:rsidP="00964DF1">
      <w:r>
        <w:t>9) услуги по приему, обработке, перевозке и доставке международной и внутренней почты, в том числе экспресс-почты;</w:t>
      </w:r>
    </w:p>
    <w:p w:rsidR="00964DF1" w:rsidRDefault="00964DF1" w:rsidP="00964DF1">
      <w:r>
        <w:t>10) услуги связи, в том числе услуги интернет-провайдеров и мобильной связи;</w:t>
      </w:r>
    </w:p>
    <w:p w:rsidR="00964DF1" w:rsidRDefault="00964DF1" w:rsidP="00964DF1">
      <w:r>
        <w:t>11) аренду, лизинг или иное возмездное пользование объектами недвижимости, в том числе жилыми и нежилыми зданиями (помещениями), земельными участками;</w:t>
      </w:r>
    </w:p>
    <w:p w:rsidR="00964DF1" w:rsidRDefault="00964DF1" w:rsidP="00964DF1">
      <w:r>
        <w:t>12) посещение зоопарка, театра, кинотеатра, концерта, цирка, музея, выставки, спортивного или иного культурно-массового, зрелищно-развлекательного мероприятия;</w:t>
      </w:r>
    </w:p>
    <w:p w:rsidR="00964DF1" w:rsidRDefault="00964DF1" w:rsidP="00964DF1">
      <w:r>
        <w:t>13) 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rsidR="00964DF1" w:rsidRDefault="00964DF1" w:rsidP="00964DF1">
      <w:r>
        <w:t xml:space="preserve">14) </w:t>
      </w:r>
      <w:r w:rsidRPr="002841D3">
        <w:t>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w:t>
      </w:r>
    </w:p>
    <w:p w:rsidR="00964DF1" w:rsidRDefault="00964DF1" w:rsidP="00964DF1">
      <w:r>
        <w:t>15) гарантийное и (или) текущее обслуживание товара (работы, услуги), поставленных (выполненных, оказанных) ранее, в случае, когда наличие иного поставщика (подрядчика, исполнителя) невозможно по условиям гарантии либо требуется провести дополнительную закупку товаров или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обслуживанием и сопровождением ранее закупленных товаров;</w:t>
      </w:r>
    </w:p>
    <w:p w:rsidR="00964DF1" w:rsidRDefault="00964DF1" w:rsidP="00964DF1">
      <w:r>
        <w:t>16) услуги оператора электронной площадки в целях обеспечения проведения закупок в электронной форме в соответствии с Положением о закупке;</w:t>
      </w:r>
    </w:p>
    <w:p w:rsidR="00964DF1" w:rsidRDefault="00964DF1" w:rsidP="00964DF1">
      <w:r>
        <w:t xml:space="preserve">17) финансовые услуги, в том числе предоставление </w:t>
      </w:r>
      <w:r w:rsidRPr="0023099D">
        <w:rPr>
          <w:color w:val="000000" w:themeColor="text1"/>
        </w:rPr>
        <w:t xml:space="preserve">банковских </w:t>
      </w:r>
      <w:r>
        <w:t>гарантий, финансовая аренда (лизинг), «зарплатный проект», открытие, ведение, обслуживание счета;</w:t>
      </w:r>
    </w:p>
    <w:p w:rsidR="00964DF1" w:rsidRDefault="00964DF1" w:rsidP="00964DF1">
      <w:r>
        <w:t>18) услуги по техническому и санитарному содержанию помещений заказчика;</w:t>
      </w:r>
    </w:p>
    <w:p w:rsidR="00964DF1" w:rsidRDefault="00964DF1" w:rsidP="00964DF1">
      <w:r>
        <w:t>19) 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тренинги, конференции, совещания и иные мероприятия;</w:t>
      </w:r>
    </w:p>
    <w:p w:rsidR="00964DF1" w:rsidRDefault="00964DF1" w:rsidP="00964DF1">
      <w:r>
        <w:t>20) работы (услуги), выполняемые физическими лицами, не являющимися индивидуальными предпринимателями, в том числе штатными работниками Заказчика по договорам гражданско-правового характера;</w:t>
      </w:r>
    </w:p>
    <w:p w:rsidR="00964DF1" w:rsidRDefault="00964DF1" w:rsidP="00964DF1">
      <w:r>
        <w:t>21) услуги по участию в мероприятии (выставке, конференции, семинаре, стажировке, ином мероприятии, необходимом для Заказчика), проводимом для нужд нескольких заказчиков, с поставщиком (подрядчиком, исполнителем), который определен организатором такого мероприятия;</w:t>
      </w:r>
    </w:p>
    <w:p w:rsidR="00964DF1" w:rsidRDefault="00964DF1" w:rsidP="00964DF1">
      <w:r>
        <w:t>22) услуги по обучению, повышению квалификации работников Заказчика;</w:t>
      </w:r>
    </w:p>
    <w:p w:rsidR="00E62A25" w:rsidRDefault="00E62A25" w:rsidP="00964DF1">
      <w:r>
        <w:lastRenderedPageBreak/>
        <w:t xml:space="preserve">23) закупка товаров, работ, услуг за счет грантов и (или) добровольных пожертвований,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предоставлении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w:t>
      </w:r>
    </w:p>
    <w:p w:rsidR="00964DF1" w:rsidRDefault="00964DF1" w:rsidP="00964DF1">
      <w:r>
        <w:t>3. Заказчик вправе осуществить закупку у единственного поставщика (подрядчика, исполнителя) независимо от предмета закупки в следующих случаях:</w:t>
      </w:r>
    </w:p>
    <w:p w:rsidR="00964DF1" w:rsidRDefault="00964DF1" w:rsidP="00964DF1">
      <w:r>
        <w:t>1) цена одного договора не превышает 600 000 (Шестьсот тысяч) рублей с учетом всех налогов, сборов и иных обязательных платежей;</w:t>
      </w:r>
    </w:p>
    <w:p w:rsidR="00964DF1" w:rsidRDefault="00964DF1" w:rsidP="00964DF1">
      <w:r>
        <w:t>2) проведение конкурентного способа закупки не привело к заключению договора в связи с отсутствием заявок или отклонением всех заявок или при уклонении всех участников, обязанных в соответствии с настоящим Положением заключить договор, от заключения договора. При этом договор должен быть заключен на условиях, предусмотренных извещением и (или) документацией о закупке, по цене, не превышающей начальную (максимальную) цену договора (лота);</w:t>
      </w:r>
    </w:p>
    <w:p w:rsidR="00964DF1" w:rsidRDefault="00964DF1" w:rsidP="00964DF1">
      <w:r>
        <w:t>3) существует срочная потребность в продукции и использование иного способа закупки по причине отсутствия времени является нецелесообразным, в том числе вследствие аварии, чрезвычайных ситуаций природного или техногенного характера, непреодолимой силы, необходимости оказания срочной медицинской помощи. При этом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необходимом для обеспечения срочной потребности, ликвидации последствий аварии, чрезвычайной ситуации, непреодолимой силы, для оказания срочной медицинской помощи;</w:t>
      </w:r>
    </w:p>
    <w:p w:rsidR="00964DF1" w:rsidRDefault="00964DF1" w:rsidP="00964DF1">
      <w:r>
        <w:t>4)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соглашению сторон, по решению суда или в одностороннем порядке.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w:t>
      </w:r>
    </w:p>
    <w:p w:rsidR="00964DF1" w:rsidRDefault="00964DF1" w:rsidP="00964DF1">
      <w:r>
        <w:t xml:space="preserve">4. Сведения о закупке у единственного поставщика (исполнителя, подрядчика) размещаются в ЕИС в случаях и объеме, предусмотренных </w:t>
      </w:r>
      <w:r w:rsidRPr="00884853">
        <w:t>Федеральным законом</w:t>
      </w:r>
      <w:r>
        <w:t xml:space="preserve"> № 223-ФЗ.</w:t>
      </w:r>
    </w:p>
    <w:p w:rsidR="00A01E18" w:rsidRPr="009D1E14" w:rsidRDefault="00A01E18" w:rsidP="00C112AE">
      <w:pPr>
        <w:pStyle w:val="1"/>
      </w:pPr>
      <w:bookmarkStart w:id="77" w:name="глава2_1"/>
      <w:bookmarkStart w:id="78" w:name="_Toc115338601"/>
      <w:bookmarkEnd w:id="77"/>
      <w:r w:rsidRPr="009D1E14">
        <w:t>Глава 2.1 Закупки у СМП и самозанятых</w:t>
      </w:r>
      <w:bookmarkEnd w:id="78"/>
    </w:p>
    <w:p w:rsidR="00C112AE" w:rsidRPr="009D1E14" w:rsidRDefault="00C112AE" w:rsidP="00C112AE">
      <w:pPr>
        <w:pStyle w:val="1"/>
      </w:pPr>
      <w:bookmarkStart w:id="79" w:name="_Toc115338602"/>
      <w:r w:rsidRPr="009D1E14">
        <w:t xml:space="preserve">Статья 19.1. </w:t>
      </w:r>
      <w:r w:rsidR="00A01E18" w:rsidRPr="009D1E14">
        <w:t>Общие условия закупки у СМП и самозанятых.</w:t>
      </w:r>
      <w:bookmarkEnd w:id="79"/>
    </w:p>
    <w:p w:rsidR="00780DAE" w:rsidRPr="009D1E14" w:rsidRDefault="00C112AE" w:rsidP="00A01E18">
      <w:r w:rsidRPr="009D1E14">
        <w:t xml:space="preserve">1. </w:t>
      </w:r>
      <w:r w:rsidR="00780DAE" w:rsidRPr="009D1E14">
        <w:t xml:space="preserve">Заказчик осуществляет закупки у СМСП и самозанятых в соответствии с настоящим Положением с учетом требований </w:t>
      </w:r>
      <w:r w:rsidR="000B692B" w:rsidRPr="009D1E14">
        <w:t xml:space="preserve">Положения </w:t>
      </w:r>
      <w:r w:rsidR="000B692B" w:rsidRPr="009D1E14">
        <w:rPr>
          <w:rFonts w:eastAsiaTheme="minorHAnsi"/>
          <w:szCs w:val="24"/>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w:t>
      </w:r>
      <w:r w:rsidR="00780DAE" w:rsidRPr="009D1E14">
        <w:t>Постановлени</w:t>
      </w:r>
      <w:r w:rsidR="000B692B" w:rsidRPr="009D1E14">
        <w:t>ем</w:t>
      </w:r>
      <w:r w:rsidR="00780DAE" w:rsidRPr="009D1E14">
        <w:t xml:space="preserve"> Правительства РФ № 1352</w:t>
      </w:r>
      <w:r w:rsidR="000B692B" w:rsidRPr="009D1E14">
        <w:t xml:space="preserve"> (далее – Положение № 1352)</w:t>
      </w:r>
      <w:r w:rsidR="00780DAE" w:rsidRPr="009D1E14">
        <w:t>.</w:t>
      </w:r>
    </w:p>
    <w:p w:rsidR="001B3E12" w:rsidRPr="009D1E14" w:rsidRDefault="00A01E18" w:rsidP="001B3E12">
      <w:bookmarkStart w:id="80" w:name="ч2ст19_1"/>
      <w:bookmarkEnd w:id="80"/>
      <w:r w:rsidRPr="009D1E14">
        <w:t>2</w:t>
      </w:r>
      <w:r w:rsidR="00780DAE" w:rsidRPr="009D1E14">
        <w:t xml:space="preserve">. Закупки у СМСП и самозанятых осуществляются способами, установленными </w:t>
      </w:r>
      <w:hyperlink w:anchor="ч2ст4" w:history="1">
        <w:r w:rsidR="00780DAE" w:rsidRPr="009D1E14">
          <w:rPr>
            <w:rStyle w:val="a4"/>
          </w:rPr>
          <w:t>част</w:t>
        </w:r>
        <w:r w:rsidR="000B692B" w:rsidRPr="009D1E14">
          <w:rPr>
            <w:rStyle w:val="a4"/>
          </w:rPr>
          <w:t>ью</w:t>
        </w:r>
        <w:r w:rsidR="00780DAE" w:rsidRPr="009D1E14">
          <w:rPr>
            <w:rStyle w:val="a4"/>
          </w:rPr>
          <w:t xml:space="preserve"> 2 статьи 4</w:t>
        </w:r>
      </w:hyperlink>
      <w:r w:rsidR="00780DAE" w:rsidRPr="009D1E14">
        <w:t xml:space="preserve"> настоящего Положения. Их участниками могут быть:</w:t>
      </w:r>
    </w:p>
    <w:p w:rsidR="001B3E12" w:rsidRPr="009D1E14" w:rsidRDefault="00780DAE" w:rsidP="001B3E12">
      <w:bookmarkStart w:id="81" w:name="п1ч2ст19_1"/>
      <w:bookmarkEnd w:id="81"/>
      <w:r w:rsidRPr="009D1E14">
        <w:t>1</w:t>
      </w:r>
      <w:r w:rsidR="001B3E12" w:rsidRPr="009D1E14">
        <w:t>) любые лица, указанные в ч. 5 ст. 3 Федерального закона № 223-ФЗ, в том числе СМСП и самозанятые;</w:t>
      </w:r>
    </w:p>
    <w:p w:rsidR="001B3E12" w:rsidRPr="009D1E14" w:rsidRDefault="00780DAE" w:rsidP="001B3E12">
      <w:bookmarkStart w:id="82" w:name="п2ч2ст19_1"/>
      <w:bookmarkEnd w:id="82"/>
      <w:r w:rsidRPr="009D1E14">
        <w:t>2</w:t>
      </w:r>
      <w:r w:rsidR="001B3E12" w:rsidRPr="009D1E14">
        <w:t>) только СМСП и самозанятые;</w:t>
      </w:r>
    </w:p>
    <w:p w:rsidR="001B3E12" w:rsidRPr="009D1E14" w:rsidRDefault="00780DAE" w:rsidP="001B3E12">
      <w:bookmarkStart w:id="83" w:name="п3ч2ст19_1"/>
      <w:bookmarkEnd w:id="83"/>
      <w:r w:rsidRPr="009D1E14">
        <w:lastRenderedPageBreak/>
        <w:t>3</w:t>
      </w:r>
      <w:r w:rsidR="001B3E12" w:rsidRPr="009D1E14">
        <w:t>)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w:t>
      </w:r>
    </w:p>
    <w:p w:rsidR="000B692B" w:rsidRPr="009C3E59" w:rsidRDefault="00A01E18" w:rsidP="001B3E12">
      <w:pPr>
        <w:rPr>
          <w:highlight w:val="yellow"/>
        </w:rPr>
      </w:pPr>
      <w:r w:rsidRPr="009D1E14">
        <w:t>3.</w:t>
      </w:r>
      <w:r w:rsidR="009C3E59" w:rsidRPr="009D1E14">
        <w:t xml:space="preserve"> В целях достижения установленного Положением № 1352 годового объема закупок у СМСП, </w:t>
      </w:r>
      <w:r w:rsidR="000B692B" w:rsidRPr="009D1E14">
        <w:t>Заказчик вправе осуществлять закупк</w:t>
      </w:r>
      <w:r w:rsidR="009C3E59" w:rsidRPr="009D1E14">
        <w:t>и</w:t>
      </w:r>
      <w:r w:rsidR="000B692B" w:rsidRPr="009D1E14">
        <w:t xml:space="preserve"> </w:t>
      </w:r>
      <w:r w:rsidR="002505CE" w:rsidRPr="009D1E14">
        <w:t xml:space="preserve">у СМСП и самозанятых </w:t>
      </w:r>
      <w:r w:rsidR="009C3E59" w:rsidRPr="009D1E14">
        <w:t xml:space="preserve">способами, установленными </w:t>
      </w:r>
      <w:hyperlink w:anchor="ч3ст4" w:history="1">
        <w:r w:rsidR="009C3E59" w:rsidRPr="009D1E14">
          <w:rPr>
            <w:rStyle w:val="a4"/>
          </w:rPr>
          <w:t>частью 3 статьи 4</w:t>
        </w:r>
      </w:hyperlink>
      <w:r w:rsidR="009C3E59" w:rsidRPr="009D1E14">
        <w:t xml:space="preserve"> настоящего Положения.</w:t>
      </w:r>
    </w:p>
    <w:p w:rsidR="00780DAE" w:rsidRPr="009D1E14" w:rsidRDefault="00F70370" w:rsidP="00780DAE">
      <w:r w:rsidRPr="009D1E14">
        <w:t>4</w:t>
      </w:r>
      <w:r w:rsidR="009C3E59" w:rsidRPr="009D1E14">
        <w:t xml:space="preserve">. </w:t>
      </w:r>
      <w:r w:rsidR="00780DAE" w:rsidRPr="009D1E14">
        <w:t>Закупки, участниками которых могут являться исключительно СМСП и самозанятые, проводятся, только если их предмет включен</w:t>
      </w:r>
      <w:r w:rsidR="000B692B" w:rsidRPr="009D1E14">
        <w:t xml:space="preserve"> </w:t>
      </w:r>
      <w:r w:rsidR="00780DAE" w:rsidRPr="009D1E14">
        <w:t xml:space="preserve">в утвержденный и размещенный в ЕИС и на сайте Заказчика перечень товаров, работ, услуг, закупки которых осуществляются у СМСП (далее </w:t>
      </w:r>
      <w:r w:rsidR="000B692B" w:rsidRPr="009D1E14">
        <w:t>–</w:t>
      </w:r>
      <w:r w:rsidR="00780DAE" w:rsidRPr="009D1E14">
        <w:t xml:space="preserve"> перечень).</w:t>
      </w:r>
    </w:p>
    <w:p w:rsidR="00780DAE" w:rsidRPr="009D1E14" w:rsidRDefault="00F70370" w:rsidP="00780DAE">
      <w:r w:rsidRPr="009D1E14">
        <w:t>5</w:t>
      </w:r>
      <w:r w:rsidR="00780DAE" w:rsidRPr="009D1E14">
        <w:t>.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самозанятых (</w:t>
      </w:r>
      <w:hyperlink w:anchor="п2ч2ст19_1" w:history="1">
        <w:r w:rsidRPr="009D1E14">
          <w:rPr>
            <w:rStyle w:val="a4"/>
          </w:rPr>
          <w:t>п.2 ч. 2</w:t>
        </w:r>
      </w:hyperlink>
      <w:r w:rsidR="00780DAE" w:rsidRPr="009D1E14">
        <w:t xml:space="preserve"> настояще</w:t>
      </w:r>
      <w:r w:rsidR="000B692B" w:rsidRPr="009D1E14">
        <w:t>й</w:t>
      </w:r>
      <w:r w:rsidR="00780DAE" w:rsidRPr="009D1E14">
        <w:t xml:space="preserve"> </w:t>
      </w:r>
      <w:r w:rsidR="000B692B" w:rsidRPr="009D1E14">
        <w:t>статьи</w:t>
      </w:r>
      <w:r w:rsidR="00780DAE" w:rsidRPr="009D1E14">
        <w:t>).</w:t>
      </w:r>
    </w:p>
    <w:p w:rsidR="00780DAE" w:rsidRPr="009D1E14" w:rsidRDefault="00F70370" w:rsidP="00780DAE">
      <w:r w:rsidRPr="009D1E14">
        <w:t>6</w:t>
      </w:r>
      <w:r w:rsidR="00780DAE" w:rsidRPr="009D1E14">
        <w:t xml:space="preserve">.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w:t>
      </w:r>
      <w:hyperlink w:anchor="ч2ст19_1" w:history="1">
        <w:r w:rsidR="009C3E59" w:rsidRPr="009D1E14">
          <w:rPr>
            <w:rStyle w:val="a4"/>
          </w:rPr>
          <w:t xml:space="preserve">части </w:t>
        </w:r>
        <w:r w:rsidRPr="009D1E14">
          <w:rPr>
            <w:rStyle w:val="a4"/>
          </w:rPr>
          <w:t>2</w:t>
        </w:r>
      </w:hyperlink>
      <w:r w:rsidRPr="009D1E14">
        <w:rPr>
          <w:b/>
        </w:rPr>
        <w:t xml:space="preserve"> </w:t>
      </w:r>
      <w:r w:rsidR="009C3E59" w:rsidRPr="009D1E14">
        <w:t>настоящей статьи</w:t>
      </w:r>
      <w:r w:rsidR="00780DAE" w:rsidRPr="009D1E14">
        <w:t xml:space="preserve"> настоящего Положения, по усмотрению Заказчика.</w:t>
      </w:r>
    </w:p>
    <w:p w:rsidR="00780DAE" w:rsidRPr="009D1E14" w:rsidRDefault="00F70370" w:rsidP="00780DAE">
      <w:r w:rsidRPr="009D1E14">
        <w:t>7</w:t>
      </w:r>
      <w:r w:rsidR="009C3E59" w:rsidRPr="009D1E14">
        <w:t>.</w:t>
      </w:r>
      <w:r w:rsidR="00780DAE" w:rsidRPr="009D1E14">
        <w:t xml:space="preserve"> Если начальная (максимальная) цена договора превышает 800 млн руб., Заказчик проводит закупку, участниками которой могут являться любые лица, указанные в ч. 5 ст. 3 </w:t>
      </w:r>
      <w:r w:rsidR="009C3E59" w:rsidRPr="009D1E14">
        <w:t>Федерального з</w:t>
      </w:r>
      <w:r w:rsidR="00780DAE" w:rsidRPr="009D1E14">
        <w:t xml:space="preserve">акона </w:t>
      </w:r>
      <w:r w:rsidR="009C3E59" w:rsidRPr="009D1E14">
        <w:t>№</w:t>
      </w:r>
      <w:r w:rsidR="00780DAE" w:rsidRPr="009D1E14">
        <w:t xml:space="preserve"> 223-ФЗ.</w:t>
      </w:r>
    </w:p>
    <w:p w:rsidR="00780DAE" w:rsidRPr="009D1E14" w:rsidRDefault="00F70370" w:rsidP="00780DAE">
      <w:r w:rsidRPr="009D1E14">
        <w:t>8</w:t>
      </w:r>
      <w:r w:rsidR="009C3E59" w:rsidRPr="009D1E14">
        <w:t>.</w:t>
      </w:r>
      <w:r w:rsidR="00780DAE" w:rsidRPr="009D1E14">
        <w:t xml:space="preserve"> При осуществлении закупки в соответствии с </w:t>
      </w:r>
      <w:hyperlink w:anchor="п2ч2ст19_1" w:history="1">
        <w:r w:rsidR="00012F96" w:rsidRPr="009D1E14">
          <w:rPr>
            <w:rStyle w:val="a4"/>
          </w:rPr>
          <w:t xml:space="preserve">пунктом 2 части </w:t>
        </w:r>
        <w:r w:rsidRPr="009D1E14">
          <w:rPr>
            <w:rStyle w:val="a4"/>
          </w:rPr>
          <w:t>2</w:t>
        </w:r>
      </w:hyperlink>
      <w:r w:rsidR="00012F96" w:rsidRPr="009D1E14">
        <w:t xml:space="preserve"> настоящей статьи </w:t>
      </w:r>
      <w:r w:rsidR="00780DAE" w:rsidRPr="009D1E14">
        <w:t>Заказчик устанавливает требование о том, что участник закупки должен являться СМСП или самозанятым.</w:t>
      </w:r>
    </w:p>
    <w:p w:rsidR="00780DAE" w:rsidRPr="009D1E14" w:rsidRDefault="00F70370" w:rsidP="00780DAE">
      <w:r w:rsidRPr="009D1E14">
        <w:t>9</w:t>
      </w:r>
      <w:r w:rsidR="00012F96" w:rsidRPr="009D1E14">
        <w:t>.</w:t>
      </w:r>
      <w:r w:rsidR="00780DAE" w:rsidRPr="009D1E14">
        <w:t xml:space="preserve"> При осуществлении закупки в соответствии с </w:t>
      </w:r>
      <w:hyperlink w:anchor="п3ч2ст19_1" w:history="1">
        <w:r w:rsidR="00012F96" w:rsidRPr="009D1E14">
          <w:rPr>
            <w:rStyle w:val="a4"/>
          </w:rPr>
          <w:t xml:space="preserve">пунктом 3 части </w:t>
        </w:r>
        <w:r w:rsidRPr="009D1E14">
          <w:rPr>
            <w:rStyle w:val="a4"/>
          </w:rPr>
          <w:t>2</w:t>
        </w:r>
      </w:hyperlink>
      <w:r w:rsidR="00012F96" w:rsidRPr="009D1E14">
        <w:t xml:space="preserve"> настоящей статьи</w:t>
      </w:r>
      <w:r w:rsidR="00780DAE" w:rsidRPr="009D1E14">
        <w:t xml:space="preserve">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rsidR="00780DAE" w:rsidRDefault="00F70370" w:rsidP="00780DAE">
      <w:r w:rsidRPr="009D1E14">
        <w:t>10</w:t>
      </w:r>
      <w:r w:rsidR="00012F96" w:rsidRPr="009D1E14">
        <w:t>.</w:t>
      </w:r>
      <w:r w:rsidR="00780DAE" w:rsidRPr="009D1E14">
        <w:t xml:space="preserve">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w:t>
      </w:r>
      <w:r w:rsidR="00012F96" w:rsidRPr="009D1E14">
        <w:t>части 13 статьи</w:t>
      </w:r>
      <w:r w:rsidR="00780DAE" w:rsidRPr="009D1E14">
        <w:t xml:space="preserve"> 3.2 </w:t>
      </w:r>
      <w:r w:rsidR="00012F96" w:rsidRPr="009D1E14">
        <w:t>Федерального з</w:t>
      </w:r>
      <w:r w:rsidR="00780DAE" w:rsidRPr="009D1E14">
        <w:t xml:space="preserve">акона </w:t>
      </w:r>
      <w:r w:rsidR="00012F96" w:rsidRPr="009D1E14">
        <w:t>№</w:t>
      </w:r>
      <w:r w:rsidR="00780DAE" w:rsidRPr="009D1E14">
        <w:t xml:space="preserve"> 223-ФЗ.</w:t>
      </w:r>
    </w:p>
    <w:p w:rsidR="00780DAE" w:rsidRPr="00B41C1A" w:rsidRDefault="00F70370" w:rsidP="00012F96">
      <w:r w:rsidRPr="00B41C1A">
        <w:t>11</w:t>
      </w:r>
      <w:r w:rsidR="00012F96" w:rsidRPr="00B41C1A">
        <w:t>.</w:t>
      </w:r>
      <w:r w:rsidR="00780DAE" w:rsidRPr="00B41C1A">
        <w:t xml:space="preserve"> Протокол, составленный по итогам осуществления закупки, должен соответствовать требованиям, указанным в </w:t>
      </w:r>
      <w:r w:rsidR="00012F96" w:rsidRPr="00B41C1A">
        <w:t>части 14 статьи</w:t>
      </w:r>
      <w:r w:rsidR="00780DAE" w:rsidRPr="00B41C1A">
        <w:t xml:space="preserve"> 3.2 </w:t>
      </w:r>
      <w:r w:rsidR="00012F96" w:rsidRPr="00B41C1A">
        <w:t>Федерального закона № 223-ФЗ.</w:t>
      </w:r>
    </w:p>
    <w:p w:rsidR="00780DAE" w:rsidRPr="00B41C1A" w:rsidRDefault="00F70370" w:rsidP="00012F96">
      <w:r w:rsidRPr="00B41C1A">
        <w:t>12</w:t>
      </w:r>
      <w:r w:rsidR="00012F96" w:rsidRPr="00B41C1A">
        <w:t>.</w:t>
      </w:r>
      <w:r w:rsidR="00780DAE" w:rsidRPr="00B41C1A">
        <w:t xml:space="preserve">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780DAE" w:rsidRPr="00B41C1A" w:rsidRDefault="00780DAE" w:rsidP="00780DAE">
      <w:r w:rsidRPr="00B41C1A">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780DAE" w:rsidRDefault="00F70370" w:rsidP="00780DAE">
      <w:r w:rsidRPr="00B41C1A">
        <w:t>13</w:t>
      </w:r>
      <w:r w:rsidR="00012F96" w:rsidRPr="00B41C1A">
        <w:t>.</w:t>
      </w:r>
      <w:r w:rsidR="00780DAE" w:rsidRPr="00B41C1A">
        <w:t xml:space="preserve">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B3E12" w:rsidRDefault="001B3E12" w:rsidP="00C112AE"/>
    <w:p w:rsidR="00B04CE8" w:rsidRPr="00B41C1A" w:rsidRDefault="003D3D4C" w:rsidP="00CD3964">
      <w:pPr>
        <w:pStyle w:val="1"/>
      </w:pPr>
      <w:bookmarkStart w:id="84" w:name="_Toc115338603"/>
      <w:r w:rsidRPr="00B41C1A">
        <w:lastRenderedPageBreak/>
        <w:t>Статья 19.</w:t>
      </w:r>
      <w:r w:rsidR="00B04CE8" w:rsidRPr="00B41C1A">
        <w:t>2. Особенности проведения закупок, участниками которых являются только СМСП и самозанятые</w:t>
      </w:r>
      <w:bookmarkEnd w:id="84"/>
    </w:p>
    <w:p w:rsidR="00B04CE8" w:rsidRPr="00B41C1A" w:rsidRDefault="00B04CE8" w:rsidP="00B04CE8">
      <w:r w:rsidRPr="00B41C1A">
        <w:t xml:space="preserve">1. При осуществлении закупки в соответствии с </w:t>
      </w:r>
      <w:hyperlink w:anchor="п2ч2ст19_1" w:history="1">
        <w:r w:rsidRPr="00B41C1A">
          <w:rPr>
            <w:rStyle w:val="a4"/>
          </w:rPr>
          <w:t xml:space="preserve">пунктом 2 части </w:t>
        </w:r>
        <w:r w:rsidR="00F70370" w:rsidRPr="00B41C1A">
          <w:rPr>
            <w:rStyle w:val="a4"/>
          </w:rPr>
          <w:t>2</w:t>
        </w:r>
        <w:r w:rsidRPr="00B41C1A">
          <w:rPr>
            <w:rStyle w:val="a4"/>
          </w:rPr>
          <w:t xml:space="preserve"> статьи </w:t>
        </w:r>
        <w:r w:rsidR="003D3D4C" w:rsidRPr="00B41C1A">
          <w:rPr>
            <w:rStyle w:val="a4"/>
          </w:rPr>
          <w:t>19.1</w:t>
        </w:r>
      </w:hyperlink>
      <w:r w:rsidR="003D3D4C" w:rsidRPr="00B41C1A">
        <w:t xml:space="preserve"> </w:t>
      </w:r>
      <w:r w:rsidR="009A2BE5" w:rsidRPr="00B41C1A">
        <w:t xml:space="preserve">настоящего Положения </w:t>
      </w:r>
      <w:r w:rsidRPr="00B41C1A">
        <w:t>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rsidR="00B04CE8" w:rsidRPr="00B41C1A" w:rsidRDefault="00B04CE8" w:rsidP="00B04CE8">
      <w:r w:rsidRPr="00B41C1A">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B04CE8" w:rsidRPr="00B41C1A" w:rsidRDefault="00B04CE8" w:rsidP="00B04CE8">
      <w:r w:rsidRPr="00B41C1A">
        <w:t xml:space="preserve">Принадлежность участника закупки к субъектам малого и среднего предпринимательства подтверждается наличием соответствующей информации в </w:t>
      </w:r>
      <w:r w:rsidR="00444EE3" w:rsidRPr="00B41C1A">
        <w:t>Реестре СМСП</w:t>
      </w:r>
      <w:r w:rsidRPr="00B41C1A">
        <w:t>. Информацию и документы, которые свидетельствуют о данном статусе, представлять не требуется.</w:t>
      </w:r>
    </w:p>
    <w:p w:rsidR="00B04CE8" w:rsidRPr="00B41C1A" w:rsidRDefault="00B04CE8" w:rsidP="00B04CE8">
      <w:r w:rsidRPr="00B41C1A">
        <w:t xml:space="preserve">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w:t>
      </w:r>
      <w:r w:rsidR="00CA4699" w:rsidRPr="00B41C1A">
        <w:t>Налога на профессиональный доход</w:t>
      </w:r>
      <w:r w:rsidRPr="00B41C1A">
        <w:t>, представлять не требуется.</w:t>
      </w:r>
    </w:p>
    <w:p w:rsidR="0071750D" w:rsidRDefault="00B04CE8" w:rsidP="00B04CE8">
      <w:pPr>
        <w:rPr>
          <w:highlight w:val="yellow"/>
        </w:rPr>
      </w:pPr>
      <w:r w:rsidRPr="00B41C1A">
        <w:t>2. Обеспечение заявки на участие в закупке</w:t>
      </w:r>
      <w:r w:rsidR="0071750D" w:rsidRPr="00B41C1A">
        <w:t xml:space="preserve">, если требование об обеспечении заявки </w:t>
      </w:r>
      <w:r w:rsidR="006467A6" w:rsidRPr="00B41C1A">
        <w:t>предусмотрено</w:t>
      </w:r>
      <w:r w:rsidR="0071750D" w:rsidRPr="00B41C1A">
        <w:t xml:space="preserve"> в извещении о проведении закупки, документации о закупке, устанавливается в соответствии требованиями </w:t>
      </w:r>
      <w:hyperlink w:anchor="_Статья_14._Обеспечение" w:history="1">
        <w:r w:rsidR="0071750D" w:rsidRPr="00B41C1A">
          <w:rPr>
            <w:rStyle w:val="a4"/>
          </w:rPr>
          <w:t>статьи 14</w:t>
        </w:r>
      </w:hyperlink>
      <w:r w:rsidR="0071750D" w:rsidRPr="00B41C1A">
        <w:rPr>
          <w:color w:val="0000FF"/>
        </w:rPr>
        <w:t xml:space="preserve"> </w:t>
      </w:r>
      <w:r w:rsidR="0071750D" w:rsidRPr="00B41C1A">
        <w:t>настоящего Положения</w:t>
      </w:r>
      <w:r w:rsidR="006467A6" w:rsidRPr="00B41C1A">
        <w:t>.</w:t>
      </w:r>
    </w:p>
    <w:p w:rsidR="00B04CE8" w:rsidRPr="00B41C1A" w:rsidRDefault="00B04CE8" w:rsidP="00B04CE8">
      <w:r w:rsidRPr="00B41C1A">
        <w:t xml:space="preserve">3. Заказчик при осуществлении закупки в соответствии с </w:t>
      </w:r>
      <w:hyperlink w:anchor="п2ч2ст19_1" w:history="1">
        <w:r w:rsidR="00A01E18" w:rsidRPr="00B41C1A">
          <w:rPr>
            <w:rStyle w:val="a4"/>
          </w:rPr>
          <w:t>п</w:t>
        </w:r>
        <w:r w:rsidR="00B41C1A" w:rsidRPr="00B41C1A">
          <w:rPr>
            <w:rStyle w:val="a4"/>
          </w:rPr>
          <w:t>унктом</w:t>
        </w:r>
        <w:r w:rsidR="00A01E18" w:rsidRPr="00B41C1A">
          <w:rPr>
            <w:rStyle w:val="a4"/>
          </w:rPr>
          <w:t xml:space="preserve"> 2 ч</w:t>
        </w:r>
        <w:r w:rsidR="00B41C1A" w:rsidRPr="00B41C1A">
          <w:rPr>
            <w:rStyle w:val="a4"/>
          </w:rPr>
          <w:t>асти</w:t>
        </w:r>
        <w:r w:rsidR="00A01E18" w:rsidRPr="00B41C1A">
          <w:rPr>
            <w:rStyle w:val="a4"/>
          </w:rPr>
          <w:t xml:space="preserve"> </w:t>
        </w:r>
        <w:r w:rsidR="003D3D4C" w:rsidRPr="00B41C1A">
          <w:rPr>
            <w:rStyle w:val="a4"/>
          </w:rPr>
          <w:t>2</w:t>
        </w:r>
        <w:r w:rsidR="00A01E18" w:rsidRPr="00B41C1A">
          <w:rPr>
            <w:rStyle w:val="a4"/>
          </w:rPr>
          <w:t xml:space="preserve"> ст</w:t>
        </w:r>
        <w:r w:rsidR="00B41C1A" w:rsidRPr="00B41C1A">
          <w:rPr>
            <w:rStyle w:val="a4"/>
          </w:rPr>
          <w:t>атьи</w:t>
        </w:r>
        <w:r w:rsidRPr="00B41C1A">
          <w:rPr>
            <w:rStyle w:val="a4"/>
          </w:rPr>
          <w:t xml:space="preserve"> </w:t>
        </w:r>
        <w:r w:rsidR="003D3D4C" w:rsidRPr="00B41C1A">
          <w:rPr>
            <w:rStyle w:val="a4"/>
          </w:rPr>
          <w:t>19.1</w:t>
        </w:r>
      </w:hyperlink>
      <w:r w:rsidR="003D3D4C" w:rsidRPr="00B41C1A">
        <w:t xml:space="preserve"> настоящего Положения </w:t>
      </w:r>
      <w:r w:rsidRPr="00B41C1A">
        <w:t>размещает в ЕИС извещения о проведении:</w:t>
      </w:r>
    </w:p>
    <w:p w:rsidR="00B04CE8" w:rsidRPr="00B41C1A" w:rsidRDefault="00B04CE8" w:rsidP="00B04CE8">
      <w:r w:rsidRPr="00B41C1A">
        <w:t>1) конкурса в электронной форме:</w:t>
      </w:r>
    </w:p>
    <w:p w:rsidR="00B04CE8" w:rsidRPr="00B41C1A" w:rsidRDefault="00B04CE8" w:rsidP="00B04CE8">
      <w:r w:rsidRPr="00B41C1A">
        <w:t xml:space="preserve">а) не менее чем за семь дней до даты окончания срока подачи заявок </w:t>
      </w:r>
      <w:r w:rsidR="00A01E18" w:rsidRPr="00B41C1A">
        <w:t>–</w:t>
      </w:r>
      <w:r w:rsidRPr="00B41C1A">
        <w:t xml:space="preserve"> если начальная (максимальная) цена договора не превышает 30 млн руб.;</w:t>
      </w:r>
    </w:p>
    <w:p w:rsidR="00B04CE8" w:rsidRPr="00B41C1A" w:rsidRDefault="00B04CE8" w:rsidP="00B04CE8">
      <w:r w:rsidRPr="00B41C1A">
        <w:t xml:space="preserve">б) не менее чем за 15 дней до даты окончания срока подачи заявок </w:t>
      </w:r>
      <w:r w:rsidR="00A01E18" w:rsidRPr="00B41C1A">
        <w:t>–</w:t>
      </w:r>
      <w:r w:rsidRPr="00B41C1A">
        <w:t xml:space="preserve"> если начальная (максимальная) цена договора превышает 30 млн руб.;</w:t>
      </w:r>
    </w:p>
    <w:p w:rsidR="00B04CE8" w:rsidRPr="00B41C1A" w:rsidRDefault="00B04CE8" w:rsidP="00B04CE8">
      <w:r w:rsidRPr="00B41C1A">
        <w:t>2) аукциона в электронной форме:</w:t>
      </w:r>
    </w:p>
    <w:p w:rsidR="00B04CE8" w:rsidRPr="00B41C1A" w:rsidRDefault="00B04CE8" w:rsidP="00B04CE8">
      <w:r w:rsidRPr="00B41C1A">
        <w:t xml:space="preserve">а) не менее чем за семь дней до даты окончания срока подачи заявок </w:t>
      </w:r>
      <w:r w:rsidR="00A01E18" w:rsidRPr="00B41C1A">
        <w:t>–</w:t>
      </w:r>
      <w:r w:rsidRPr="00B41C1A">
        <w:t xml:space="preserve"> если начальная (максимальная) цена договора не превышает 30 млн руб.;</w:t>
      </w:r>
    </w:p>
    <w:p w:rsidR="00B04CE8" w:rsidRPr="00B41C1A" w:rsidRDefault="00B04CE8" w:rsidP="00B04CE8">
      <w:r w:rsidRPr="00B41C1A">
        <w:t xml:space="preserve">б) не менее чем за 15 дней до даты окончания срока подачи заявок </w:t>
      </w:r>
      <w:r w:rsidR="00A01E18" w:rsidRPr="00B41C1A">
        <w:t>–</w:t>
      </w:r>
      <w:r w:rsidRPr="00B41C1A">
        <w:t xml:space="preserve"> если начальная (максимальная) цена договора превышает 30 млн руб.;</w:t>
      </w:r>
    </w:p>
    <w:p w:rsidR="00B04CE8" w:rsidRPr="00B41C1A" w:rsidRDefault="00B04CE8" w:rsidP="00B04CE8">
      <w:r w:rsidRPr="00B41C1A">
        <w:t xml:space="preserve">3) запроса предложений в электронной форме </w:t>
      </w:r>
      <w:r w:rsidR="00A01E18" w:rsidRPr="00B41C1A">
        <w:t>–</w:t>
      </w:r>
      <w:r w:rsidRPr="00B41C1A">
        <w:t xml:space="preserve">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rsidR="00B04CE8" w:rsidRPr="00D910E1" w:rsidRDefault="00B04CE8" w:rsidP="00B04CE8">
      <w:pPr>
        <w:rPr>
          <w:highlight w:val="yellow"/>
        </w:rPr>
      </w:pPr>
      <w:r w:rsidRPr="00B41C1A">
        <w:t xml:space="preserve">4) запроса котировок в электронной форме </w:t>
      </w:r>
      <w:r w:rsidR="00A01E18" w:rsidRPr="00B41C1A">
        <w:t>–</w:t>
      </w:r>
      <w:r w:rsidRPr="00B41C1A">
        <w:t xml:space="preserve">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rsidR="00B04CE8" w:rsidRPr="00B41C1A" w:rsidRDefault="00B04CE8" w:rsidP="00B04CE8">
      <w:bookmarkStart w:id="85" w:name="Par25"/>
      <w:bookmarkStart w:id="86" w:name="ч4ст19_2"/>
      <w:bookmarkEnd w:id="85"/>
      <w:bookmarkEnd w:id="86"/>
      <w:r w:rsidRPr="00B41C1A">
        <w:t>4. Перечень информации и документов, которые заказчик вправе потребовать представить для участия в закупке:</w:t>
      </w:r>
    </w:p>
    <w:p w:rsidR="00B04CE8" w:rsidRPr="00B41C1A" w:rsidRDefault="00B04CE8" w:rsidP="00B04CE8">
      <w:bookmarkStart w:id="87" w:name="Par26"/>
      <w:bookmarkStart w:id="88" w:name="п1ч4ст19_2"/>
      <w:bookmarkEnd w:id="87"/>
      <w:bookmarkEnd w:id="88"/>
      <w:r w:rsidRPr="00B41C1A">
        <w:t>1) наименование, фирменное наименование (при наличии), адрес юр</w:t>
      </w:r>
      <w:r w:rsidR="003D3D4C" w:rsidRPr="00B41C1A">
        <w:t xml:space="preserve">идического </w:t>
      </w:r>
      <w:r w:rsidRPr="00B41C1A">
        <w:t>лица в пределах его места нахождения, учредительный документ, если участником является юр</w:t>
      </w:r>
      <w:r w:rsidR="003D3D4C" w:rsidRPr="00B41C1A">
        <w:t xml:space="preserve">идическое </w:t>
      </w:r>
      <w:r w:rsidRPr="00B41C1A">
        <w:t>лицо;</w:t>
      </w:r>
    </w:p>
    <w:p w:rsidR="00B04CE8" w:rsidRPr="00B41C1A" w:rsidRDefault="00B04CE8" w:rsidP="00B04CE8">
      <w:r w:rsidRPr="00B41C1A">
        <w:t>2) фамилия, имя, отчество (при наличии), паспортные данные, адрес места жительства физ</w:t>
      </w:r>
      <w:r w:rsidR="003D3D4C" w:rsidRPr="00B41C1A">
        <w:t xml:space="preserve">ического </w:t>
      </w:r>
      <w:r w:rsidRPr="00B41C1A">
        <w:t xml:space="preserve">лица, зарегистрированного в качестве </w:t>
      </w:r>
      <w:r w:rsidR="003D3D4C" w:rsidRPr="00B41C1A">
        <w:t>индивидуального предпринимателя</w:t>
      </w:r>
      <w:r w:rsidRPr="00B41C1A">
        <w:t xml:space="preserve">, если участником является </w:t>
      </w:r>
      <w:r w:rsidR="003D3D4C" w:rsidRPr="00B41C1A">
        <w:t>индивидуальным предпринимателем</w:t>
      </w:r>
      <w:r w:rsidRPr="00B41C1A">
        <w:t>;</w:t>
      </w:r>
    </w:p>
    <w:p w:rsidR="00B04CE8" w:rsidRPr="00B41C1A" w:rsidRDefault="00B04CE8" w:rsidP="00B04CE8">
      <w:r w:rsidRPr="00B41C1A">
        <w:t>3) ИНН участника закупки или его аналог согласно законодательству иностранного государства (для иностранного лица);</w:t>
      </w:r>
    </w:p>
    <w:p w:rsidR="00B04CE8" w:rsidRPr="00B41C1A" w:rsidRDefault="00B04CE8" w:rsidP="00B04CE8">
      <w:r w:rsidRPr="00B41C1A">
        <w:t xml:space="preserve">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w:t>
      </w:r>
      <w:r w:rsidRPr="00B41C1A">
        <w:lastRenderedPageBreak/>
        <w:t>закупки является юр</w:t>
      </w:r>
      <w:r w:rsidR="003D3D4C" w:rsidRPr="00B41C1A">
        <w:t xml:space="preserve">идическое </w:t>
      </w:r>
      <w:r w:rsidRPr="00B41C1A">
        <w:t>лицо, или аналог ИНН таких лиц согласно законодательству иностранного государства;</w:t>
      </w:r>
    </w:p>
    <w:p w:rsidR="00B04CE8" w:rsidRPr="00B41C1A" w:rsidRDefault="00B04CE8" w:rsidP="00B04CE8">
      <w:r w:rsidRPr="00B41C1A">
        <w:t>5) копия документа, подтверждающего полномочия лица действовать от имени участника закупки. Исключение составляют случаи, когда заявка подписана:</w:t>
      </w:r>
    </w:p>
    <w:p w:rsidR="00B04CE8" w:rsidRPr="00B41C1A" w:rsidRDefault="00B04CE8" w:rsidP="00B04CE8">
      <w:r w:rsidRPr="00B41C1A">
        <w:t>а) индивидуальным предпринимателем, если участником является он сам;</w:t>
      </w:r>
    </w:p>
    <w:p w:rsidR="00B04CE8" w:rsidRPr="00B41C1A" w:rsidRDefault="00B04CE8" w:rsidP="00B04CE8">
      <w:r w:rsidRPr="00B41C1A">
        <w:t>б) лицом, указанным в ЕГРЮЛ в качестве лица, имеющего право без доверенности действовать от имени юр</w:t>
      </w:r>
      <w:r w:rsidR="003D3D4C" w:rsidRPr="00B41C1A">
        <w:t xml:space="preserve">идического </w:t>
      </w:r>
      <w:r w:rsidRPr="00B41C1A">
        <w:t>лица, если участником является юр</w:t>
      </w:r>
      <w:r w:rsidR="003D3D4C" w:rsidRPr="00B41C1A">
        <w:t xml:space="preserve">идическое </w:t>
      </w:r>
      <w:r w:rsidRPr="00B41C1A">
        <w:t>лицо;</w:t>
      </w:r>
    </w:p>
    <w:p w:rsidR="00B04CE8" w:rsidRPr="00B41C1A" w:rsidRDefault="00B04CE8" w:rsidP="00B04CE8">
      <w:r w:rsidRPr="00B41C1A">
        <w:t>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открытых и общедоступных гос</w:t>
      </w:r>
      <w:r w:rsidR="003D3D4C" w:rsidRPr="00B41C1A">
        <w:t xml:space="preserve">ударственных </w:t>
      </w:r>
      <w:r w:rsidRPr="00B41C1A">
        <w:t>реестрах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rsidR="00B04CE8" w:rsidRPr="00B41C1A" w:rsidRDefault="00B04CE8" w:rsidP="00B04CE8">
      <w:r w:rsidRPr="00B41C1A">
        <w:t>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rsidR="00B04CE8" w:rsidRPr="00B41C1A" w:rsidRDefault="00B04CE8" w:rsidP="00B04CE8">
      <w:r w:rsidRPr="00B41C1A">
        <w:t>8) информация и документы об обеспечении заявки (при наличии соответствующего требования):</w:t>
      </w:r>
    </w:p>
    <w:p w:rsidR="00B04CE8" w:rsidRPr="00B41C1A" w:rsidRDefault="00B04CE8" w:rsidP="00B04CE8">
      <w:r w:rsidRPr="00B41C1A">
        <w:t>а) реквизиты специального банковского счета участника закупки, если в обеспечение заявки вносятся денежные средства;</w:t>
      </w:r>
    </w:p>
    <w:p w:rsidR="00B04CE8" w:rsidRPr="00B41C1A" w:rsidRDefault="00B04CE8" w:rsidP="00B04CE8">
      <w:r w:rsidRPr="00B41C1A">
        <w:t>б) независимая гарантия или ее копия, если она предоставляется в качестве обеспечения заявки;</w:t>
      </w:r>
    </w:p>
    <w:p w:rsidR="00B04CE8" w:rsidRPr="00B41C1A" w:rsidRDefault="00B04CE8" w:rsidP="00B04CE8">
      <w:bookmarkStart w:id="89" w:name="Par38"/>
      <w:bookmarkStart w:id="90" w:name="п9ч4ст19_"/>
      <w:bookmarkEnd w:id="89"/>
      <w:bookmarkEnd w:id="90"/>
      <w:r w:rsidRPr="00B41C1A">
        <w:t xml:space="preserve">9) декларация, предусмотренная </w:t>
      </w:r>
      <w:hyperlink w:anchor="ч5ст19_2" w:history="1">
        <w:r w:rsidR="00FC7048" w:rsidRPr="00B41C1A">
          <w:rPr>
            <w:rStyle w:val="a4"/>
          </w:rPr>
          <w:t>частью 5</w:t>
        </w:r>
      </w:hyperlink>
      <w:r w:rsidR="00FC7048" w:rsidRPr="00B41C1A">
        <w:t xml:space="preserve"> настоящей статьи</w:t>
      </w:r>
      <w:r w:rsidRPr="00B41C1A">
        <w:t>;</w:t>
      </w:r>
    </w:p>
    <w:p w:rsidR="00B04CE8" w:rsidRPr="00B41C1A" w:rsidRDefault="00B04CE8" w:rsidP="00B04CE8">
      <w:r w:rsidRPr="00B41C1A">
        <w:t>10) предложение участника в отношении предмета закупки;</w:t>
      </w:r>
    </w:p>
    <w:p w:rsidR="00B04CE8" w:rsidRPr="00B41C1A" w:rsidRDefault="00B04CE8" w:rsidP="00B04CE8">
      <w:bookmarkStart w:id="91" w:name="Par40"/>
      <w:bookmarkStart w:id="92" w:name="п11ч4ст19_2"/>
      <w:bookmarkEnd w:id="91"/>
      <w:bookmarkEnd w:id="92"/>
      <w:r w:rsidRPr="00B41C1A">
        <w:t>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w:t>
      </w:r>
    </w:p>
    <w:p w:rsidR="00B04CE8" w:rsidRPr="00B41C1A" w:rsidRDefault="00B04CE8" w:rsidP="00B04CE8">
      <w:bookmarkStart w:id="93" w:name="Par41"/>
      <w:bookmarkStart w:id="94" w:name="п12ч4ст19_2"/>
      <w:bookmarkEnd w:id="93"/>
      <w:bookmarkEnd w:id="94"/>
      <w:r w:rsidRPr="00B41C1A">
        <w:t>12) наименование страны происхождения товара (в том числе поставляемого при выполнении работ, оказании услуг), а также подтверждающий эту ст</w:t>
      </w:r>
      <w:r w:rsidR="00E62A25">
        <w:t>рану документ.</w:t>
      </w:r>
    </w:p>
    <w:p w:rsidR="00B04CE8" w:rsidRPr="00B41C1A" w:rsidRDefault="00B04CE8" w:rsidP="00B04CE8">
      <w:r w:rsidRPr="00B41C1A">
        <w:t>13) предложение о цене договора (единицы товара, работы, услуги), за исключением проведения аукциона в электронной форме.</w:t>
      </w:r>
    </w:p>
    <w:p w:rsidR="00B04CE8" w:rsidRPr="00B41C1A" w:rsidRDefault="00B04CE8" w:rsidP="00B04CE8">
      <w:bookmarkStart w:id="95" w:name="Par43"/>
      <w:bookmarkStart w:id="96" w:name="ч5ст19_2"/>
      <w:bookmarkEnd w:id="95"/>
      <w:bookmarkEnd w:id="96"/>
      <w:r w:rsidRPr="00B41C1A">
        <w:t>5. На дату подачи заявки декларация должна подтверждать в отношении участника закупки следующее:</w:t>
      </w:r>
    </w:p>
    <w:p w:rsidR="00B04CE8" w:rsidRPr="00731D28" w:rsidRDefault="00B04CE8" w:rsidP="00B04CE8">
      <w:pPr>
        <w:rPr>
          <w:highlight w:val="yellow"/>
        </w:rPr>
      </w:pPr>
      <w:r w:rsidRPr="00B41C1A">
        <w:t xml:space="preserve">1) не проводится ликвидация (в отношении участника закупки </w:t>
      </w:r>
      <w:r w:rsidR="00FC7048" w:rsidRPr="00B41C1A">
        <w:t>–</w:t>
      </w:r>
      <w:r w:rsidRPr="00B41C1A">
        <w:t xml:space="preserve"> юр</w:t>
      </w:r>
      <w:r w:rsidR="00FC7048" w:rsidRPr="00B41C1A">
        <w:t xml:space="preserve">идического </w:t>
      </w:r>
      <w:r w:rsidRPr="00B41C1A">
        <w:t xml:space="preserve">лица) и </w:t>
      </w:r>
      <w:r w:rsidR="0039061D" w:rsidRPr="00B41C1A">
        <w:t>отсутствует решение</w:t>
      </w:r>
      <w:r w:rsidRPr="00B41C1A">
        <w:t xml:space="preserve"> арбитражного суда о признании участника несостоятельным (банкротом);</w:t>
      </w:r>
    </w:p>
    <w:p w:rsidR="00B04CE8" w:rsidRPr="00B41C1A" w:rsidRDefault="00B04CE8" w:rsidP="00B04CE8">
      <w:r w:rsidRPr="00B41C1A">
        <w:t xml:space="preserve">2) не приостановлена деятельность </w:t>
      </w:r>
      <w:r w:rsidR="0039061D" w:rsidRPr="00B41C1A">
        <w:t xml:space="preserve">участника закупки </w:t>
      </w:r>
      <w:r w:rsidRPr="00B41C1A">
        <w:t xml:space="preserve">в порядке, </w:t>
      </w:r>
      <w:r w:rsidR="0039061D" w:rsidRPr="00B41C1A">
        <w:t>предусмотренном Кодексом Российской Федерации об административных правонарушениях</w:t>
      </w:r>
      <w:r w:rsidRPr="00B41C1A">
        <w:t>;</w:t>
      </w:r>
    </w:p>
    <w:p w:rsidR="00B04CE8" w:rsidRPr="00B41C1A" w:rsidRDefault="00B04CE8" w:rsidP="00B04CE8">
      <w:r w:rsidRPr="00B41C1A">
        <w:t xml:space="preserve">3) </w:t>
      </w:r>
      <w:r w:rsidR="00731D28" w:rsidRPr="00B41C1A">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w:t>
      </w:r>
      <w:r w:rsidR="00731D28" w:rsidRPr="00B41C1A">
        <w:lastRenderedPageBreak/>
        <w:t>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B04CE8" w:rsidRPr="00B41C1A" w:rsidRDefault="00B04CE8" w:rsidP="00B04CE8">
      <w:r w:rsidRPr="00B41C1A">
        <w:t xml:space="preserve">4) </w:t>
      </w:r>
      <w:r w:rsidR="00731D28" w:rsidRPr="00B41C1A">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04CE8" w:rsidRPr="00B41C1A" w:rsidRDefault="00B04CE8" w:rsidP="00B04CE8">
      <w:r w:rsidRPr="00B41C1A">
        <w:t xml:space="preserve">5) </w:t>
      </w:r>
      <w:r w:rsidR="00731D28" w:rsidRPr="00B41C1A">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4CE8" w:rsidRPr="00B41C1A" w:rsidRDefault="00B04CE8" w:rsidP="00B04CE8">
      <w:r w:rsidRPr="00B41C1A">
        <w:t xml:space="preserve">6) </w:t>
      </w:r>
      <w:r w:rsidR="00731D28" w:rsidRPr="00B41C1A">
        <w:t>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04CE8" w:rsidRPr="00B41C1A" w:rsidRDefault="00B04CE8" w:rsidP="00B04CE8">
      <w:r w:rsidRPr="00B41C1A">
        <w:t xml:space="preserve">7) </w:t>
      </w:r>
      <w:r w:rsidR="00731D28" w:rsidRPr="00B41C1A">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04CE8" w:rsidRPr="00B41C1A" w:rsidRDefault="00B04CE8" w:rsidP="00B04CE8">
      <w:pPr>
        <w:rPr>
          <w:highlight w:val="yellow"/>
        </w:rPr>
      </w:pPr>
      <w:r w:rsidRPr="00B41C1A">
        <w:t xml:space="preserve">8) </w:t>
      </w:r>
      <w:r w:rsidR="00731D28" w:rsidRPr="00B41C1A">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B04CE8" w:rsidRPr="00B41C1A" w:rsidRDefault="00B04CE8" w:rsidP="00B04CE8">
      <w:bookmarkStart w:id="97" w:name="Par52"/>
      <w:bookmarkStart w:id="98" w:name="ч6ст19_2"/>
      <w:bookmarkEnd w:id="97"/>
      <w:bookmarkEnd w:id="98"/>
      <w:r w:rsidRPr="00B41C1A">
        <w:t>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B04CE8" w:rsidRPr="00D910E1" w:rsidRDefault="00B04CE8" w:rsidP="00B04CE8">
      <w:pPr>
        <w:rPr>
          <w:highlight w:val="yellow"/>
        </w:rPr>
      </w:pPr>
      <w:r w:rsidRPr="00B41C1A">
        <w:t xml:space="preserve">7. Не допускается требовать от участника представить в заявке информацию и документы, не предусмотренные </w:t>
      </w:r>
      <w:hyperlink w:anchor="ч5ст19_2" w:history="1">
        <w:r w:rsidR="000D1D01" w:rsidRPr="00B41C1A">
          <w:rPr>
            <w:rStyle w:val="a4"/>
          </w:rPr>
          <w:t>частями 5</w:t>
        </w:r>
      </w:hyperlink>
      <w:r w:rsidR="00B41C1A" w:rsidRPr="00B41C1A">
        <w:t xml:space="preserve"> и</w:t>
      </w:r>
      <w:r w:rsidR="000D1D01" w:rsidRPr="00B41C1A">
        <w:t xml:space="preserve"> </w:t>
      </w:r>
      <w:hyperlink w:anchor="ч6ст19_2" w:history="1">
        <w:r w:rsidR="000D1D01" w:rsidRPr="00B41C1A">
          <w:rPr>
            <w:rStyle w:val="a4"/>
          </w:rPr>
          <w:t>6</w:t>
        </w:r>
      </w:hyperlink>
      <w:r w:rsidR="000D1D01" w:rsidRPr="00B41C1A">
        <w:t xml:space="preserve"> настоящей статьи</w:t>
      </w:r>
      <w:r w:rsidRPr="00B41C1A">
        <w:t>.</w:t>
      </w:r>
    </w:p>
    <w:p w:rsidR="00B04CE8" w:rsidRPr="00B41C1A" w:rsidRDefault="00B04CE8" w:rsidP="00B04CE8">
      <w:r w:rsidRPr="00B41C1A">
        <w:t xml:space="preserve">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w:t>
      </w:r>
      <w:hyperlink w:anchor="ч6ст19_2" w:history="1">
        <w:r w:rsidR="000D1D01" w:rsidRPr="00B41C1A">
          <w:rPr>
            <w:rStyle w:val="a4"/>
          </w:rPr>
          <w:t>частью 6</w:t>
        </w:r>
      </w:hyperlink>
      <w:r w:rsidR="000D1D01" w:rsidRPr="00B41C1A">
        <w:t xml:space="preserve"> настоящей статьи</w:t>
      </w:r>
      <w:r w:rsidRPr="00B41C1A">
        <w:t>.</w:t>
      </w:r>
    </w:p>
    <w:p w:rsidR="00B04CE8" w:rsidRPr="00B41C1A" w:rsidRDefault="00B04CE8" w:rsidP="00B04CE8">
      <w:bookmarkStart w:id="99" w:name="Par55"/>
      <w:bookmarkStart w:id="100" w:name="ч9ст19_2"/>
      <w:bookmarkEnd w:id="99"/>
      <w:bookmarkEnd w:id="100"/>
      <w:r w:rsidRPr="00B41C1A">
        <w:t>9. Заявка на участие в конкурсе, запросе предложений должна состоять из двух частей и предложения участника закупки о цене договора (единицы товара, работы, услуги).</w:t>
      </w:r>
    </w:p>
    <w:p w:rsidR="00B04CE8" w:rsidRPr="00985077" w:rsidRDefault="00B04CE8" w:rsidP="00B04CE8">
      <w:pPr>
        <w:rPr>
          <w:highlight w:val="yellow"/>
        </w:rPr>
      </w:pPr>
      <w:r w:rsidRPr="00B41C1A">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B04CE8" w:rsidRPr="00985077" w:rsidRDefault="00B04CE8" w:rsidP="00B04CE8">
      <w:pPr>
        <w:rPr>
          <w:highlight w:val="yellow"/>
        </w:rPr>
      </w:pPr>
      <w:r w:rsidRPr="00B41C1A">
        <w:t xml:space="preserve">Вторая часть заявки должна содержать информацию и документы, предусмотренные </w:t>
      </w:r>
      <w:hyperlink w:anchor="п1ч4ст19_2" w:history="1">
        <w:r w:rsidR="00985077" w:rsidRPr="00B41C1A">
          <w:rPr>
            <w:rStyle w:val="a4"/>
          </w:rPr>
          <w:t>пунктами 1</w:t>
        </w:r>
      </w:hyperlink>
      <w:r w:rsidR="00985077" w:rsidRPr="00B41C1A">
        <w:t xml:space="preserve"> – </w:t>
      </w:r>
      <w:hyperlink w:anchor="п9ч4ст19_" w:history="1">
        <w:r w:rsidR="00985077" w:rsidRPr="00B41C1A">
          <w:rPr>
            <w:rStyle w:val="a4"/>
          </w:rPr>
          <w:t>9</w:t>
        </w:r>
      </w:hyperlink>
      <w:r w:rsidR="00985077" w:rsidRPr="00B41C1A">
        <w:t xml:space="preserve">, </w:t>
      </w:r>
      <w:hyperlink w:anchor="п11ч4ст19_2" w:history="1">
        <w:r w:rsidR="00985077" w:rsidRPr="00B41C1A">
          <w:rPr>
            <w:rStyle w:val="a4"/>
          </w:rPr>
          <w:t>11</w:t>
        </w:r>
      </w:hyperlink>
      <w:r w:rsidR="00985077" w:rsidRPr="00B41C1A">
        <w:t xml:space="preserve"> и </w:t>
      </w:r>
      <w:hyperlink w:anchor="п12ч4ст19_2" w:history="1">
        <w:r w:rsidR="00985077" w:rsidRPr="00B41C1A">
          <w:rPr>
            <w:rStyle w:val="a4"/>
          </w:rPr>
          <w:t>12 части 4</w:t>
        </w:r>
      </w:hyperlink>
      <w:r w:rsidR="00985077" w:rsidRPr="00B41C1A">
        <w:t xml:space="preserve"> настоящей статьи</w:t>
      </w:r>
      <w:r w:rsidRPr="00B41C1A">
        <w:t xml:space="preserve">, а также информацию и документы, </w:t>
      </w:r>
      <w:r w:rsidRPr="00B41C1A">
        <w:lastRenderedPageBreak/>
        <w:t>необходимые для оценки заявок по критериям, применяемым к участникам закупки (при установлении таких критериев).</w:t>
      </w:r>
    </w:p>
    <w:p w:rsidR="00B04CE8" w:rsidRPr="00D910E1" w:rsidRDefault="00B04CE8" w:rsidP="00B04CE8">
      <w:pPr>
        <w:rPr>
          <w:highlight w:val="yellow"/>
        </w:rPr>
      </w:pPr>
      <w:bookmarkStart w:id="101" w:name="Par58"/>
      <w:bookmarkStart w:id="102" w:name="ч10ст19_2"/>
      <w:bookmarkEnd w:id="101"/>
      <w:bookmarkEnd w:id="102"/>
      <w:r w:rsidRPr="00F76CD9">
        <w:t xml:space="preserve">10. Заявка на участие в аукционе должна состоять из двух частей. Первая часть должна содержать предложение в отношении предмета закупки, вторая </w:t>
      </w:r>
      <w:r w:rsidR="00985077" w:rsidRPr="00F76CD9">
        <w:t>–</w:t>
      </w:r>
      <w:r w:rsidRPr="00F76CD9">
        <w:t xml:space="preserve"> информацию и документы, предусмотренные </w:t>
      </w:r>
      <w:hyperlink w:anchor="п1ч4ст19_2" w:history="1">
        <w:r w:rsidR="00985077" w:rsidRPr="00F76CD9">
          <w:rPr>
            <w:rStyle w:val="a4"/>
          </w:rPr>
          <w:t>пунктами 1</w:t>
        </w:r>
      </w:hyperlink>
      <w:r w:rsidR="00985077" w:rsidRPr="00F76CD9">
        <w:t xml:space="preserve"> – </w:t>
      </w:r>
      <w:hyperlink w:anchor="п9ч4ст19_" w:history="1">
        <w:r w:rsidR="00985077" w:rsidRPr="00F76CD9">
          <w:rPr>
            <w:rStyle w:val="a4"/>
          </w:rPr>
          <w:t>9</w:t>
        </w:r>
      </w:hyperlink>
      <w:r w:rsidR="00985077" w:rsidRPr="00F76CD9">
        <w:t xml:space="preserve">, </w:t>
      </w:r>
      <w:hyperlink w:anchor="п11ч4ст19_2" w:history="1">
        <w:r w:rsidR="00985077" w:rsidRPr="00F76CD9">
          <w:rPr>
            <w:rStyle w:val="a4"/>
          </w:rPr>
          <w:t>11</w:t>
        </w:r>
      </w:hyperlink>
      <w:r w:rsidR="00985077" w:rsidRPr="00F76CD9">
        <w:t xml:space="preserve"> и </w:t>
      </w:r>
      <w:hyperlink w:anchor="п12ч4ст19_2" w:history="1">
        <w:r w:rsidR="00985077" w:rsidRPr="00F76CD9">
          <w:rPr>
            <w:rStyle w:val="a4"/>
          </w:rPr>
          <w:t>12 части 4</w:t>
        </w:r>
      </w:hyperlink>
      <w:r w:rsidR="00985077" w:rsidRPr="00F76CD9">
        <w:t xml:space="preserve"> настоящей статьи</w:t>
      </w:r>
      <w:r w:rsidRPr="00F76CD9">
        <w:t>.</w:t>
      </w:r>
    </w:p>
    <w:p w:rsidR="00B04CE8" w:rsidRPr="00F76CD9" w:rsidRDefault="00B04CE8" w:rsidP="00B04CE8">
      <w:r w:rsidRPr="00F76CD9">
        <w:t xml:space="preserve">11. Информация и документы, предусмотренные </w:t>
      </w:r>
      <w:hyperlink w:anchor="ч9ст19_2" w:history="1">
        <w:r w:rsidR="009A2BE5" w:rsidRPr="00F76CD9">
          <w:rPr>
            <w:rStyle w:val="a4"/>
          </w:rPr>
          <w:t>частями 9</w:t>
        </w:r>
      </w:hyperlink>
      <w:r w:rsidR="00F76CD9">
        <w:t xml:space="preserve"> и</w:t>
      </w:r>
      <w:r w:rsidR="009A2BE5" w:rsidRPr="00F76CD9">
        <w:t xml:space="preserve"> </w:t>
      </w:r>
      <w:hyperlink w:anchor="ч10ст19_2" w:history="1">
        <w:r w:rsidR="009A2BE5" w:rsidRPr="00F76CD9">
          <w:rPr>
            <w:rStyle w:val="a4"/>
          </w:rPr>
          <w:t>10</w:t>
        </w:r>
      </w:hyperlink>
      <w:r w:rsidRPr="00F76CD9">
        <w:t xml:space="preserve"> </w:t>
      </w:r>
      <w:r w:rsidR="009A2BE5" w:rsidRPr="00F76CD9">
        <w:t>настоящей статьи</w:t>
      </w:r>
      <w:r w:rsidRPr="00F76CD9">
        <w:t xml:space="preserve">, должны содержаться в заявке, если в соответствии с </w:t>
      </w:r>
      <w:r w:rsidR="009A2BE5" w:rsidRPr="00F76CD9">
        <w:t>частью 4</w:t>
      </w:r>
      <w:r w:rsidRPr="00F76CD9">
        <w:t xml:space="preserve"> </w:t>
      </w:r>
      <w:r w:rsidR="009A2BE5" w:rsidRPr="00F76CD9">
        <w:t>настоящей статьи</w:t>
      </w:r>
      <w:r w:rsidRPr="00F76CD9">
        <w:t xml:space="preserve"> установлена обязанность их представления.</w:t>
      </w:r>
    </w:p>
    <w:p w:rsidR="00B04CE8" w:rsidRPr="00F76CD9" w:rsidRDefault="00B04CE8" w:rsidP="00B04CE8">
      <w:r w:rsidRPr="00F76CD9">
        <w:t xml:space="preserve">12. Заявка на участие в запросе котировок в электронной форме должна содержать информацию и документы, предусмотренные </w:t>
      </w:r>
      <w:hyperlink w:anchor="ч4ст19_2" w:history="1">
        <w:r w:rsidR="009A2BE5" w:rsidRPr="00F76CD9">
          <w:rPr>
            <w:rStyle w:val="a4"/>
          </w:rPr>
          <w:t>частью 4</w:t>
        </w:r>
      </w:hyperlink>
      <w:r w:rsidR="009A2BE5" w:rsidRPr="00F76CD9">
        <w:t xml:space="preserve"> настоящей статьи</w:t>
      </w:r>
      <w:r w:rsidRPr="00F76CD9">
        <w:t>, в случае установления заказчиком обязанности их представления.</w:t>
      </w:r>
    </w:p>
    <w:p w:rsidR="00B04CE8" w:rsidRPr="00F76CD9" w:rsidRDefault="00B04CE8" w:rsidP="00B04CE8">
      <w:r w:rsidRPr="00F76CD9">
        <w:t>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B04CE8" w:rsidRPr="00F76CD9" w:rsidRDefault="00B04CE8" w:rsidP="00B04CE8">
      <w:r w:rsidRPr="00F76CD9">
        <w:t>14. Заказчик принимает решение об отказе в допуске к участию в закупке или об отказе от заключения договора, если:</w:t>
      </w:r>
    </w:p>
    <w:p w:rsidR="00B04CE8" w:rsidRPr="00F76CD9" w:rsidRDefault="00B04CE8" w:rsidP="00B04CE8">
      <w:r w:rsidRPr="00F76CD9">
        <w:t xml:space="preserve">1) на сайте ФНС России отсутствует информация о применении участником закупки </w:t>
      </w:r>
      <w:r w:rsidR="009A2BE5" w:rsidRPr="00F76CD9">
        <w:t>специального налогового режима «Налог на профессиональный доход»</w:t>
      </w:r>
      <w:r w:rsidRPr="00F76CD9">
        <w:t>;</w:t>
      </w:r>
    </w:p>
    <w:p w:rsidR="00B04CE8" w:rsidRPr="00F76CD9" w:rsidRDefault="00B04CE8" w:rsidP="00B04CE8">
      <w:pPr>
        <w:rPr>
          <w:highlight w:val="red"/>
        </w:rPr>
      </w:pPr>
      <w:r w:rsidRPr="00F76CD9">
        <w:t>2) информация об участнике закупки отсутствует в Реестре СМСП.</w:t>
      </w:r>
    </w:p>
    <w:p w:rsidR="00B04CE8" w:rsidRPr="00F76CD9" w:rsidRDefault="00B04CE8" w:rsidP="00B04CE8">
      <w:r w:rsidRPr="00F76CD9">
        <w:t xml:space="preserve">15. Заказчик вправе провести закупку в общем порядке (без учета особенностей, установленных </w:t>
      </w:r>
      <w:hyperlink w:anchor="глава2_1" w:history="1">
        <w:r w:rsidR="009A2BE5" w:rsidRPr="00F76CD9">
          <w:rPr>
            <w:rStyle w:val="a4"/>
          </w:rPr>
          <w:t>Главой 2.1</w:t>
        </w:r>
      </w:hyperlink>
      <w:r w:rsidRPr="00F76CD9">
        <w:t xml:space="preserve"> настоящего Положения), если по окончании срока приема заявок на участие в закупке:</w:t>
      </w:r>
    </w:p>
    <w:p w:rsidR="00B04CE8" w:rsidRPr="00F76CD9" w:rsidRDefault="00B04CE8" w:rsidP="00B04CE8">
      <w:r w:rsidRPr="00F76CD9">
        <w:t>1) СМСП и самозанятые не подали заявки на участие в такой закупке;</w:t>
      </w:r>
    </w:p>
    <w:p w:rsidR="00B04CE8" w:rsidRPr="00F76CD9" w:rsidRDefault="00B04CE8" w:rsidP="00B04CE8">
      <w:r w:rsidRPr="00F76CD9">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B04CE8" w:rsidRPr="00D910E1" w:rsidRDefault="00B04CE8" w:rsidP="00B04CE8">
      <w:pPr>
        <w:rPr>
          <w:highlight w:val="yellow"/>
        </w:rPr>
      </w:pPr>
      <w:r w:rsidRPr="00F76CD9">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B04CE8" w:rsidRPr="00D910E1" w:rsidRDefault="00B04CE8" w:rsidP="00B04CE8">
      <w:pPr>
        <w:rPr>
          <w:highlight w:val="yellow"/>
        </w:rPr>
      </w:pPr>
      <w:r w:rsidRPr="00CC1901">
        <w:t xml:space="preserve">16. Независимая гарантия, предоставляемая в качестве обеспечения исполнения договора (если установлено требование о таком обеспечении), должна отвечать </w:t>
      </w:r>
      <w:r w:rsidR="001430C0" w:rsidRPr="00CC1901">
        <w:t xml:space="preserve">требованиям, установленным </w:t>
      </w:r>
      <w:hyperlink w:anchor="ч8ст21" w:history="1">
        <w:r w:rsidR="001430C0" w:rsidRPr="00CC1901">
          <w:rPr>
            <w:rStyle w:val="a4"/>
          </w:rPr>
          <w:t>частями 8</w:t>
        </w:r>
      </w:hyperlink>
      <w:r w:rsidR="001430C0" w:rsidRPr="00CC1901">
        <w:t xml:space="preserve"> – </w:t>
      </w:r>
      <w:hyperlink w:anchor="ч11ст21" w:history="1">
        <w:r w:rsidR="001430C0" w:rsidRPr="00CC1901">
          <w:rPr>
            <w:rStyle w:val="a4"/>
          </w:rPr>
          <w:t>11 статьи 21</w:t>
        </w:r>
      </w:hyperlink>
      <w:r w:rsidR="001430C0" w:rsidRPr="00CC1901">
        <w:rPr>
          <w:color w:val="0000FF"/>
        </w:rPr>
        <w:t xml:space="preserve"> </w:t>
      </w:r>
      <w:r w:rsidR="001430C0" w:rsidRPr="00CC1901">
        <w:t>настоящего Положения.</w:t>
      </w:r>
    </w:p>
    <w:p w:rsidR="00B04CE8" w:rsidRPr="00CC1901" w:rsidRDefault="00B04CE8" w:rsidP="00B04CE8">
      <w:bookmarkStart w:id="103" w:name="часть17статьи19_2"/>
      <w:bookmarkEnd w:id="103"/>
      <w:r w:rsidRPr="00CC1901">
        <w:t xml:space="preserve">17. Закупку, предусмотренную </w:t>
      </w:r>
      <w:hyperlink w:anchor="п2ч2ст19_1" w:history="1">
        <w:r w:rsidR="00D65D8E" w:rsidRPr="00CC1901">
          <w:rPr>
            <w:rStyle w:val="a4"/>
          </w:rPr>
          <w:t>пунктом 2 части 2 статьи 19.1</w:t>
        </w:r>
      </w:hyperlink>
      <w:r w:rsidR="00D65D8E" w:rsidRPr="00CC1901">
        <w:t xml:space="preserve"> настоящего Положения</w:t>
      </w:r>
      <w:r w:rsidRPr="00CC1901">
        <w:t xml:space="preserve">, </w:t>
      </w:r>
      <w:r w:rsidR="00D65D8E" w:rsidRPr="00CC1901">
        <w:t>Заказчик вправе</w:t>
      </w:r>
      <w:r w:rsidRPr="00CC1901">
        <w:t xml:space="preserve"> провести некон</w:t>
      </w:r>
      <w:r w:rsidR="00D65D8E" w:rsidRPr="00CC1901">
        <w:t>курентным способом по принципу «электронного магазина»</w:t>
      </w:r>
      <w:r w:rsidRPr="00CC1901">
        <w:t>. При этом необходимо соблюдать следующий порядок:</w:t>
      </w:r>
    </w:p>
    <w:p w:rsidR="00B04CE8" w:rsidRPr="00CC1901" w:rsidRDefault="00B04CE8" w:rsidP="00B04CE8">
      <w:r w:rsidRPr="00CC1901">
        <w:t xml:space="preserve">1) закупка осуществляется в электронной форме на электронных площадках, операторы которых перечислены в Приложении </w:t>
      </w:r>
      <w:r w:rsidR="00D65D8E" w:rsidRPr="00CC1901">
        <w:t>№</w:t>
      </w:r>
      <w:r w:rsidRPr="00CC1901">
        <w:t xml:space="preserve"> 1 к Распоряжению Правительства РФ от 12.07.2018 </w:t>
      </w:r>
      <w:r w:rsidR="00D65D8E" w:rsidRPr="00CC1901">
        <w:t>№</w:t>
      </w:r>
      <w:r w:rsidRPr="00CC1901">
        <w:t xml:space="preserve"> 1447-р</w:t>
      </w:r>
      <w:r w:rsidR="00D65D8E" w:rsidRPr="00CC1901">
        <w:t xml:space="preserve"> «</w:t>
      </w:r>
      <w:r w:rsidR="00D65D8E" w:rsidRPr="00CC1901">
        <w:rPr>
          <w:rFonts w:eastAsiaTheme="minorHAnsi"/>
          <w:szCs w:val="24"/>
        </w:rPr>
        <w: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 223-ФЗ</w:t>
      </w:r>
      <w:r w:rsidR="00D65D8E" w:rsidRPr="00CC1901">
        <w:t>»</w:t>
      </w:r>
      <w:r w:rsidRPr="00CC1901">
        <w:t>;</w:t>
      </w:r>
    </w:p>
    <w:p w:rsidR="00B04CE8" w:rsidRPr="00CC1901" w:rsidRDefault="00B04CE8" w:rsidP="00B04CE8">
      <w:r w:rsidRPr="00CC1901">
        <w:t>2) цена заключаемого по итогам закупки договора не должна превышать 20 млн руб.;</w:t>
      </w:r>
    </w:p>
    <w:p w:rsidR="00B04CE8" w:rsidRPr="00CC1901" w:rsidRDefault="00B04CE8" w:rsidP="00B04CE8">
      <w:r w:rsidRPr="00CC1901">
        <w:t xml:space="preserve">3) участник закупки </w:t>
      </w:r>
      <w:r w:rsidR="00D65D8E" w:rsidRPr="00CC1901">
        <w:t>–</w:t>
      </w:r>
      <w:r w:rsidRPr="00CC1901">
        <w:t xml:space="preserve"> СМСП (самозанятый) размещает предварительное предложение о поставке товара (выполнении работ, оказании услуг) на электронной площадке;</w:t>
      </w:r>
    </w:p>
    <w:p w:rsidR="00B04CE8" w:rsidRPr="00CC1901" w:rsidRDefault="00B04CE8" w:rsidP="00B04CE8">
      <w:bookmarkStart w:id="104" w:name="Par78"/>
      <w:bookmarkEnd w:id="104"/>
      <w:r w:rsidRPr="00CC1901">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rsidR="00B04CE8" w:rsidRPr="00CC1901" w:rsidRDefault="00B04CE8" w:rsidP="00B04CE8">
      <w:r w:rsidRPr="00CC1901">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rsidR="00B04CE8" w:rsidRPr="00D910E1" w:rsidRDefault="00B04CE8" w:rsidP="00B04CE8">
      <w:pPr>
        <w:rPr>
          <w:highlight w:val="yellow"/>
        </w:rPr>
      </w:pPr>
      <w:bookmarkStart w:id="105" w:name="Par80"/>
      <w:bookmarkStart w:id="106" w:name="п6ч17ст19_2"/>
      <w:bookmarkEnd w:id="105"/>
      <w:bookmarkEnd w:id="106"/>
      <w:r w:rsidRPr="00CC1901">
        <w:t>6) из числа определенных оператором участников Заказчик, используя критерии оценки, установленные в</w:t>
      </w:r>
      <w:r w:rsidR="00D65D8E" w:rsidRPr="00CC1901">
        <w:t xml:space="preserve"> </w:t>
      </w:r>
      <w:hyperlink w:anchor="п7ч17ст19_2" w:history="1">
        <w:r w:rsidR="00D65D8E" w:rsidRPr="00CC1901">
          <w:rPr>
            <w:rStyle w:val="a4"/>
          </w:rPr>
          <w:t>пункте</w:t>
        </w:r>
        <w:r w:rsidRPr="00CC1901">
          <w:rPr>
            <w:rStyle w:val="a4"/>
          </w:rPr>
          <w:t xml:space="preserve"> 7</w:t>
        </w:r>
      </w:hyperlink>
      <w:r w:rsidRPr="00CC1901">
        <w:t xml:space="preserve"> настояще</w:t>
      </w:r>
      <w:r w:rsidR="00D65D8E" w:rsidRPr="00CC1901">
        <w:t>й</w:t>
      </w:r>
      <w:r w:rsidRPr="00CC1901">
        <w:t xml:space="preserve"> </w:t>
      </w:r>
      <w:r w:rsidR="00D65D8E" w:rsidRPr="00CC1901">
        <w:t>части</w:t>
      </w:r>
      <w:r w:rsidRPr="00CC1901">
        <w:t>, выбирает участника, с которым заключается договор;</w:t>
      </w:r>
    </w:p>
    <w:p w:rsidR="00B04CE8" w:rsidRPr="00CC1901" w:rsidRDefault="00B04CE8" w:rsidP="00B04CE8">
      <w:bookmarkStart w:id="107" w:name="Par81"/>
      <w:bookmarkStart w:id="108" w:name="п7ч17ст19_2"/>
      <w:bookmarkEnd w:id="107"/>
      <w:bookmarkEnd w:id="108"/>
      <w:r w:rsidRPr="00CC1901">
        <w:t xml:space="preserve">7) критериями оценки предложений участников в зависимости от специфики закупки могут быть установлены критерии, указанные в </w:t>
      </w:r>
      <w:hyperlink w:anchor="_ПРИЛОЖЕНИЕ_№_1" w:history="1">
        <w:r w:rsidR="00640671" w:rsidRPr="00CC1901">
          <w:rPr>
            <w:rStyle w:val="a4"/>
          </w:rPr>
          <w:t>Приложении № 1</w:t>
        </w:r>
      </w:hyperlink>
      <w:r w:rsidR="00640671" w:rsidRPr="00CC1901">
        <w:t xml:space="preserve"> к настоящему Положению</w:t>
      </w:r>
      <w:r w:rsidRPr="00CC1901">
        <w:t xml:space="preserve">. </w:t>
      </w:r>
      <w:r w:rsidRPr="00CC1901">
        <w:lastRenderedPageBreak/>
        <w:t>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p>
    <w:p w:rsidR="00B04CE8" w:rsidRDefault="00B04CE8" w:rsidP="00B04CE8">
      <w:r w:rsidRPr="00CC1901">
        <w:t xml:space="preserve">8) договор с участником, определенным согласно </w:t>
      </w:r>
      <w:hyperlink w:anchor="п6ч17ст19_2" w:history="1">
        <w:r w:rsidR="00D65D8E" w:rsidRPr="00CC1901">
          <w:rPr>
            <w:rStyle w:val="a4"/>
          </w:rPr>
          <w:t>пункту 6</w:t>
        </w:r>
      </w:hyperlink>
      <w:r w:rsidRPr="00CC1901">
        <w:t xml:space="preserve"> настояще</w:t>
      </w:r>
      <w:r w:rsidR="00D65D8E" w:rsidRPr="00CC1901">
        <w:t>й</w:t>
      </w:r>
      <w:r w:rsidRPr="00CC1901">
        <w:t xml:space="preserve"> </w:t>
      </w:r>
      <w:r w:rsidR="00D65D8E" w:rsidRPr="00CC1901">
        <w:t>части</w:t>
      </w:r>
      <w:r w:rsidRPr="00CC1901">
        <w:t xml:space="preserve">,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r w:rsidR="00D65D8E" w:rsidRPr="00CC1901">
        <w:t>пункту 4</w:t>
      </w:r>
      <w:r w:rsidRPr="00CC1901">
        <w:t xml:space="preserve"> настояще</w:t>
      </w:r>
      <w:r w:rsidR="00D65D8E" w:rsidRPr="00CC1901">
        <w:t>й</w:t>
      </w:r>
      <w:r w:rsidRPr="00CC1901">
        <w:t xml:space="preserve"> </w:t>
      </w:r>
      <w:r w:rsidR="00D65D8E" w:rsidRPr="00CC1901">
        <w:t>части</w:t>
      </w:r>
      <w:r w:rsidRPr="00CC1901">
        <w:t xml:space="preserve"> при размещении информации о закупаемом товаре (работе, услуге). Срок заключения договора </w:t>
      </w:r>
      <w:r w:rsidR="00D65D8E" w:rsidRPr="00CC1901">
        <w:t>–</w:t>
      </w:r>
      <w:r w:rsidRPr="00CC1901">
        <w:t xml:space="preserve"> не более 20 дней со дня принятия Заказчиком решения о заключении такого договора согласно </w:t>
      </w:r>
      <w:hyperlink w:anchor="п6ч17ст19_2" w:history="1">
        <w:r w:rsidR="00D65D8E" w:rsidRPr="00CC1901">
          <w:rPr>
            <w:rStyle w:val="a4"/>
          </w:rPr>
          <w:t>пункту 6</w:t>
        </w:r>
      </w:hyperlink>
      <w:r w:rsidRPr="00CC1901">
        <w:t xml:space="preserve"> настояще</w:t>
      </w:r>
      <w:r w:rsidR="00D65D8E" w:rsidRPr="00CC1901">
        <w:t>й</w:t>
      </w:r>
      <w:r w:rsidRPr="00CC1901">
        <w:t xml:space="preserve"> </w:t>
      </w:r>
      <w:r w:rsidR="00D65D8E" w:rsidRPr="00CC1901">
        <w:t>части</w:t>
      </w:r>
      <w:r w:rsidRPr="00CC1901">
        <w:t>, за исключением случаев, предусмотренных п</w:t>
      </w:r>
      <w:r w:rsidR="00D910E1" w:rsidRPr="00CC1901">
        <w:t xml:space="preserve">унктом </w:t>
      </w:r>
      <w:r w:rsidRPr="00CC1901">
        <w:t xml:space="preserve">27 Положения </w:t>
      </w:r>
      <w:r w:rsidR="00D910E1" w:rsidRPr="00CC1901">
        <w:t>№ 1352</w:t>
      </w:r>
      <w:r>
        <w:t>.</w:t>
      </w:r>
    </w:p>
    <w:p w:rsidR="001B3E12" w:rsidRPr="00CC1901" w:rsidRDefault="00467523" w:rsidP="00467523">
      <w:pPr>
        <w:pStyle w:val="2"/>
      </w:pPr>
      <w:bookmarkStart w:id="109" w:name="_Toc115338604"/>
      <w:r w:rsidRPr="00CC1901">
        <w:t>Статья 19.3. Особенности проведения закупок с требованием о привлечении субподрядчиков (соисполнителей) из числа СМСП (самозанятых)</w:t>
      </w:r>
      <w:bookmarkEnd w:id="109"/>
    </w:p>
    <w:p w:rsidR="00467523" w:rsidRPr="00CC1901" w:rsidRDefault="00467523" w:rsidP="00467523">
      <w:r w:rsidRPr="00CC1901">
        <w:t>1. При осуществлении закупки в соответствии с пунктом 3 части 2 статьи 19 настоящего Положения Заказчик устанавливает:</w:t>
      </w:r>
    </w:p>
    <w:p w:rsidR="00467523" w:rsidRPr="00CC1901" w:rsidRDefault="00467523" w:rsidP="00467523">
      <w:r w:rsidRPr="00CC1901">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p>
    <w:p w:rsidR="00467523" w:rsidRPr="00CC1901" w:rsidRDefault="00467523" w:rsidP="00467523">
      <w:r w:rsidRPr="00CC1901">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пунктом 30 Положения № 1352.</w:t>
      </w:r>
    </w:p>
    <w:p w:rsidR="00467523" w:rsidRPr="00CC1901" w:rsidRDefault="00467523" w:rsidP="00467523">
      <w:r w:rsidRPr="00CC1901">
        <w:t>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rsidR="00467523" w:rsidRPr="00CC1901" w:rsidRDefault="00467523" w:rsidP="00467523">
      <w:r w:rsidRPr="00CC1901">
        <w:t>3. Заказчик принимает решение об отказе в допуске к участию в закупке или об отказе от заключения договора, если:</w:t>
      </w:r>
    </w:p>
    <w:p w:rsidR="00467523" w:rsidRPr="00CC1901" w:rsidRDefault="00467523" w:rsidP="00467523">
      <w:r w:rsidRPr="00CC1901">
        <w:t>1) информация о привлекаемом участником закупки субподрядчике (соисполнителе) из числа СМСП отсутствует в Реестре СМСП;</w:t>
      </w:r>
    </w:p>
    <w:p w:rsidR="00467523" w:rsidRDefault="00467523" w:rsidP="00467523">
      <w:r w:rsidRPr="00CC1901">
        <w:t>2) на сайте ФНС России отсутствует информация о том, что привлекаемый участником закупки субподрядчик (соисполнитель) из числа самозанятых применя</w:t>
      </w:r>
      <w:r w:rsidR="00910CAD" w:rsidRPr="00CC1901">
        <w:t>ет специальный налоговый режим «Налог на профессиональный доход»</w:t>
      </w:r>
      <w:r w:rsidRPr="00CC1901">
        <w:t>.</w:t>
      </w:r>
    </w:p>
    <w:p w:rsidR="00964DF1" w:rsidRPr="00491866" w:rsidRDefault="00964DF1" w:rsidP="00964DF1">
      <w:pPr>
        <w:pStyle w:val="1"/>
      </w:pPr>
      <w:bookmarkStart w:id="110" w:name="_Toc115338605"/>
      <w:r w:rsidRPr="00491866">
        <w:t xml:space="preserve">Глава 3. </w:t>
      </w:r>
      <w:r>
        <w:t>Порядок заключения и исполнения договора, обеспечение исполнения договора</w:t>
      </w:r>
      <w:bookmarkEnd w:id="110"/>
    </w:p>
    <w:p w:rsidR="00964DF1" w:rsidRDefault="00964DF1" w:rsidP="00964DF1">
      <w:pPr>
        <w:pStyle w:val="2"/>
      </w:pPr>
      <w:bookmarkStart w:id="111" w:name="_Toc115338606"/>
      <w:r w:rsidRPr="00491866">
        <w:t xml:space="preserve">Статья </w:t>
      </w:r>
      <w:r>
        <w:t xml:space="preserve">20. Порядок заключения </w:t>
      </w:r>
      <w:r w:rsidRPr="00C63F51">
        <w:t>и исполнения договора</w:t>
      </w:r>
      <w:bookmarkEnd w:id="111"/>
    </w:p>
    <w:p w:rsidR="00964DF1" w:rsidRPr="00706CC7" w:rsidRDefault="00964DF1" w:rsidP="00964DF1">
      <w:bookmarkStart w:id="112" w:name="ch1st21"/>
      <w:bookmarkEnd w:id="112"/>
      <w:r w:rsidRPr="00706CC7">
        <w:t>1. Договор по результатам проведения конкурентной закупки заключает</w:t>
      </w:r>
      <w:r>
        <w:t>ся</w:t>
      </w:r>
      <w:r w:rsidRPr="00706CC7">
        <w:t xml:space="preserve"> не ранее чем через </w:t>
      </w:r>
      <w:r>
        <w:t>десять</w:t>
      </w:r>
      <w:r w:rsidRPr="00706CC7">
        <w:t xml:space="preserve"> дней и не позднее чем через </w:t>
      </w:r>
      <w:r>
        <w:t>двадцать</w:t>
      </w:r>
      <w:r w:rsidRPr="00706CC7">
        <w:t xml:space="preserve"> дней с даты размещения в ЕИС итогового протокола, составленного по результатам конкурентн</w:t>
      </w:r>
      <w:r>
        <w:t>ой закупки.</w:t>
      </w:r>
    </w:p>
    <w:p w:rsidR="00964DF1" w:rsidRDefault="00964DF1" w:rsidP="00964DF1">
      <w:bookmarkStart w:id="113" w:name="ch2st21"/>
      <w:bookmarkEnd w:id="113"/>
      <w:r w:rsidRPr="00706CC7">
        <w:t xml:space="preserve">2. </w:t>
      </w:r>
      <w: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w:t>
      </w:r>
    </w:p>
    <w:p w:rsidR="00964DF1" w:rsidRDefault="00964DF1" w:rsidP="00964DF1">
      <w:pPr>
        <w:rPr>
          <w:rFonts w:eastAsiaTheme="minorHAnsi"/>
          <w:szCs w:val="24"/>
        </w:rPr>
      </w:pPr>
      <w:r>
        <w:rPr>
          <w:rFonts w:eastAsiaTheme="minorHAnsi"/>
          <w:szCs w:val="24"/>
        </w:rPr>
        <w:t xml:space="preserve">3. </w:t>
      </w:r>
      <w:r>
        <w:t xml:space="preserve">Договор с участником закупки, обязанным заключить договор, заключается после предоставления таким участником </w:t>
      </w:r>
      <w:hyperlink w:anchor="обеспечениедоговора" w:history="1">
        <w:r w:rsidRPr="00C63F51">
          <w:rPr>
            <w:rStyle w:val="a4"/>
          </w:rPr>
          <w:t>обеспечения исполнения договора</w:t>
        </w:r>
      </w:hyperlink>
      <w:r>
        <w:t>, соответствующего требованиям документации о закупке, извещения о проведении запроса котировок (если требование 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rsidR="00964DF1" w:rsidRDefault="00964DF1" w:rsidP="00964DF1">
      <w:r>
        <w:rPr>
          <w:rFonts w:eastAsiaTheme="minorHAnsi"/>
          <w:szCs w:val="24"/>
        </w:rPr>
        <w:lastRenderedPageBreak/>
        <w:t xml:space="preserve">4. </w:t>
      </w:r>
      <w:r w:rsidRPr="00706CC7">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w:t>
      </w:r>
      <w:r>
        <w:t>.</w:t>
      </w:r>
    </w:p>
    <w:p w:rsidR="00964DF1" w:rsidRPr="00706CC7" w:rsidRDefault="00964DF1" w:rsidP="00964DF1">
      <w:r w:rsidRPr="00706CC7">
        <w:t xml:space="preserve">В течение </w:t>
      </w:r>
      <w:r w:rsidRPr="004D207F">
        <w:t>пяти дней</w:t>
      </w:r>
      <w:r w:rsidRPr="00706CC7">
        <w:t xml:space="preserve"> со дня размещения в ЕИС итогового протокола закупки Заказчик передает победителю (единственному участнику) </w:t>
      </w:r>
      <w:r w:rsidRPr="003430D7">
        <w:t>два экземпляра заполненного проекта договора без своей подписи.</w:t>
      </w:r>
    </w:p>
    <w:p w:rsidR="00964DF1" w:rsidRDefault="00964DF1" w:rsidP="00964DF1">
      <w:pPr>
        <w:rPr>
          <w:rFonts w:eastAsiaTheme="minorHAnsi"/>
          <w:szCs w:val="24"/>
        </w:rPr>
      </w:pPr>
      <w:r w:rsidRPr="00706CC7">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r>
        <w:t xml:space="preserve"> </w:t>
      </w:r>
      <w:r>
        <w:rPr>
          <w:rFonts w:eastAsiaTheme="minorHAnsi"/>
          <w:szCs w:val="24"/>
        </w:rPr>
        <w:t xml:space="preserve">При этом, в случае, если </w:t>
      </w:r>
      <w:r w:rsidRPr="00CE26DB">
        <w:rPr>
          <w:rFonts w:eastAsia="Times New Roman"/>
          <w:lang w:eastAsia="ru-RU"/>
        </w:rPr>
        <w:t>Заказчиком</w:t>
      </w:r>
      <w:r w:rsidRPr="00CE26DB">
        <w:rPr>
          <w:lang w:eastAsia="ru-RU"/>
        </w:rPr>
        <w:t xml:space="preserve"> установлено требование </w:t>
      </w:r>
      <w:r>
        <w:rPr>
          <w:lang w:eastAsia="ru-RU"/>
        </w:rPr>
        <w:t xml:space="preserve">об </w:t>
      </w:r>
      <w:r w:rsidRPr="00CE26DB">
        <w:rPr>
          <w:lang w:eastAsia="ru-RU"/>
        </w:rPr>
        <w:t>обеспечени</w:t>
      </w:r>
      <w:r>
        <w:rPr>
          <w:lang w:eastAsia="ru-RU"/>
        </w:rPr>
        <w:t>и</w:t>
      </w:r>
      <w:r w:rsidRPr="00CE26DB">
        <w:rPr>
          <w:lang w:eastAsia="ru-RU"/>
        </w:rPr>
        <w:t xml:space="preserve"> исполнения договора</w:t>
      </w:r>
      <w:r>
        <w:rPr>
          <w:lang w:eastAsia="ru-RU"/>
        </w:rPr>
        <w:t>,</w:t>
      </w:r>
      <w:r>
        <w:rPr>
          <w:rFonts w:eastAsiaTheme="minorHAnsi"/>
          <w:szCs w:val="24"/>
        </w:rPr>
        <w:t xml:space="preserve"> победитель </w:t>
      </w:r>
      <w:r w:rsidRPr="00706CC7">
        <w:t>конкурентной закупки</w:t>
      </w:r>
      <w:r>
        <w:rPr>
          <w:rFonts w:eastAsiaTheme="minorHAnsi"/>
          <w:szCs w:val="24"/>
        </w:rPr>
        <w:t xml:space="preserve">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(извещением о проведении закупки).</w:t>
      </w:r>
    </w:p>
    <w:p w:rsidR="00964DF1" w:rsidRDefault="00964DF1" w:rsidP="00964DF1">
      <w:r w:rsidRPr="00706CC7">
        <w:t>Заказчик не ранее чем через 10 дней со дня размещения в ЕИС итогового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964DF1" w:rsidRPr="00C636B0" w:rsidRDefault="00964DF1" w:rsidP="00964DF1">
      <w:r w:rsidRPr="005409CE">
        <w:rPr>
          <w:rFonts w:eastAsiaTheme="minorHAnsi"/>
          <w:szCs w:val="24"/>
        </w:rPr>
        <w:t xml:space="preserve">5. </w:t>
      </w:r>
      <w:r w:rsidRPr="00C636B0">
        <w:t xml:space="preserve">Договор по результатам осуществления конкурентной закупки может быть заключен в электронной форме с использованием программно-аппаратных средств и с учетом особенностей документооборота электронной площадки. При этом договор подписывается электронной подписью лиц, имеющих право действовать от имени соответственно участника такой закупки и Заказчика, с соблюдением порядка и сроков заключения договора, предусмотренных </w:t>
      </w:r>
      <w:hyperlink w:anchor="ch1st21" w:history="1">
        <w:r w:rsidRPr="00C63F51">
          <w:rPr>
            <w:rStyle w:val="a4"/>
          </w:rPr>
          <w:t>частью 1</w:t>
        </w:r>
      </w:hyperlink>
      <w:r>
        <w:t xml:space="preserve"> и </w:t>
      </w:r>
      <w:hyperlink w:anchor="ch2st21" w:history="1">
        <w:r w:rsidRPr="00C63F51">
          <w:rPr>
            <w:rStyle w:val="a4"/>
          </w:rPr>
          <w:t>2</w:t>
        </w:r>
      </w:hyperlink>
      <w:r w:rsidRPr="00C636B0">
        <w:t xml:space="preserve"> настоящей статьи.</w:t>
      </w:r>
    </w:p>
    <w:p w:rsidR="00964DF1" w:rsidRDefault="00964DF1" w:rsidP="00964DF1">
      <w:pPr>
        <w:rPr>
          <w:rFonts w:eastAsiaTheme="minorHAnsi"/>
          <w:szCs w:val="24"/>
        </w:rPr>
      </w:pPr>
      <w:r w:rsidRPr="00C636B0">
        <w:t>В случае подписания договора в электронной форме дальнейший обмен документами, связанными с заключением и изменением договора, между поставщиком (подрядчиком, исполнителем) и Заказчиком осуществляются с использованием программно-аппаратных средств электронной площадки.</w:t>
      </w:r>
    </w:p>
    <w:p w:rsidR="00964DF1" w:rsidRPr="00706CC7" w:rsidRDefault="00964DF1" w:rsidP="00964DF1">
      <w:bookmarkStart w:id="114" w:name="ch6st21"/>
      <w:bookmarkEnd w:id="114"/>
      <w:r>
        <w:t xml:space="preserve">6. </w:t>
      </w:r>
      <w:r w:rsidRPr="00706CC7">
        <w:t>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964DF1" w:rsidRPr="00706CC7" w:rsidRDefault="00964DF1" w:rsidP="00964DF1">
      <w:r w:rsidRPr="00706CC7">
        <w:t>1) место, дату и время составления протокола;</w:t>
      </w:r>
    </w:p>
    <w:p w:rsidR="00964DF1" w:rsidRPr="00706CC7" w:rsidRDefault="00964DF1" w:rsidP="00964DF1">
      <w:r w:rsidRPr="00706CC7">
        <w:t>2) наименование предмета закупки и номер закупки;</w:t>
      </w:r>
    </w:p>
    <w:p w:rsidR="00964DF1" w:rsidRPr="00706CC7" w:rsidRDefault="00964DF1" w:rsidP="00964DF1">
      <w:r w:rsidRPr="00706CC7">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964DF1" w:rsidRPr="00706CC7" w:rsidRDefault="00964DF1" w:rsidP="00964DF1">
      <w:r w:rsidRPr="00706CC7">
        <w:t>Подписанный участником закупки протокол в тот же день направляется Заказчику.</w:t>
      </w:r>
    </w:p>
    <w:p w:rsidR="00964DF1" w:rsidRPr="00706CC7" w:rsidRDefault="00964DF1" w:rsidP="00964DF1">
      <w:r w:rsidRPr="00706CC7">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w:t>
      </w:r>
      <w:r w:rsidRPr="00C63F51">
        <w:t>цена</w:t>
      </w:r>
      <w:r w:rsidRPr="00706CC7">
        <w:t xml:space="preserve">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w:t>
      </w:r>
      <w:r>
        <w:t xml:space="preserve">щается в ЕИС в соответствии с </w:t>
      </w:r>
      <w:hyperlink w:anchor="ch2st5" w:history="1">
        <w:r w:rsidRPr="00C63F51">
          <w:rPr>
            <w:rStyle w:val="a4"/>
          </w:rPr>
          <w:t>частью 2 статьи 5</w:t>
        </w:r>
      </w:hyperlink>
      <w:r w:rsidRPr="00706CC7">
        <w:t xml:space="preserve"> настоящего Положения.</w:t>
      </w:r>
    </w:p>
    <w:p w:rsidR="00964DF1" w:rsidRPr="00071941" w:rsidRDefault="00964DF1" w:rsidP="00964DF1">
      <w:r w:rsidRPr="00071941">
        <w:lastRenderedPageBreak/>
        <w:t>Участник закупки, с которым заключается договор, в течение трех дней со дня его получения подписывает договор в окончательной редакции Заказчика, скрепляет его печатью (при наличии) и возвращает Заказчику.</w:t>
      </w:r>
    </w:p>
    <w:p w:rsidR="00964DF1" w:rsidRPr="00071941" w:rsidRDefault="00964DF1" w:rsidP="00964DF1">
      <w:bookmarkStart w:id="115" w:name="ch7st21"/>
      <w:bookmarkEnd w:id="115"/>
      <w:r w:rsidRPr="00071941">
        <w:t>7. Участник закупки признается уклонившимся от заключения договора в случаях, когда:</w:t>
      </w:r>
    </w:p>
    <w:p w:rsidR="00964DF1" w:rsidRPr="00071941" w:rsidRDefault="00964DF1" w:rsidP="00964DF1">
      <w:r w:rsidRPr="00071941">
        <w:t>1) не предоставил Заказчику в срок, установленный настоящим Положением, подписанный со своей стороны договор;</w:t>
      </w:r>
    </w:p>
    <w:p w:rsidR="00964DF1" w:rsidRPr="00D1787C" w:rsidRDefault="00964DF1" w:rsidP="00964DF1">
      <w:r w:rsidRPr="00D1787C">
        <w:t>2) не предоставил обеспечение исполнения договора в срок, установленный документацией (извещением) о закупке, или предоставил обеспечение исполнения договора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964DF1" w:rsidRPr="00D1787C" w:rsidRDefault="00964DF1" w:rsidP="00964DF1">
      <w:r w:rsidRPr="00D1787C">
        <w:t xml:space="preserve">3) не предоставил обеспечение исполнения договора по основаниям, предусмотренным </w:t>
      </w:r>
      <w:hyperlink w:anchor="ch35st21" w:history="1">
        <w:r w:rsidRPr="00D1787C">
          <w:rPr>
            <w:rStyle w:val="a4"/>
          </w:rPr>
          <w:t>частью 35</w:t>
        </w:r>
      </w:hyperlink>
      <w:r w:rsidRPr="00D1787C">
        <w:t xml:space="preserve"> настоящей статьи;</w:t>
      </w:r>
    </w:p>
    <w:p w:rsidR="00964DF1" w:rsidRPr="00071941" w:rsidRDefault="00964DF1" w:rsidP="00964DF1">
      <w:r w:rsidRPr="00D1787C">
        <w:t>4) не внес денежные средства в размере, предложенном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w:t>
      </w:r>
    </w:p>
    <w:p w:rsidR="00964DF1" w:rsidRPr="00071941" w:rsidRDefault="00964DF1" w:rsidP="00964DF1">
      <w:r w:rsidRPr="00071941">
        <w:t>5)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964DF1" w:rsidRPr="00071941" w:rsidRDefault="00964DF1" w:rsidP="00964DF1">
      <w:pPr>
        <w:rPr>
          <w:highlight w:val="yellow"/>
        </w:rPr>
      </w:pPr>
      <w:r w:rsidRPr="00071941">
        <w:t>8.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964DF1" w:rsidRPr="00706CC7" w:rsidRDefault="00964DF1" w:rsidP="00964DF1">
      <w:bookmarkStart w:id="116" w:name="ch9st21протоколобуклонении"/>
      <w:bookmarkEnd w:id="116"/>
      <w:r w:rsidRPr="00B23D56">
        <w:t xml:space="preserve">9. </w:t>
      </w:r>
      <w:r w:rsidRPr="00706CC7">
        <w:t xml:space="preserve">Не позднее одного рабочего дня, следующего за днем, когда установлены факты, предусмотренные </w:t>
      </w:r>
      <w:r w:rsidRPr="00805396">
        <w:t xml:space="preserve">в </w:t>
      </w:r>
      <w:hyperlink w:anchor="ch7st21" w:history="1">
        <w:r w:rsidRPr="00805396">
          <w:rPr>
            <w:rStyle w:val="a4"/>
          </w:rPr>
          <w:t>части 7</w:t>
        </w:r>
      </w:hyperlink>
      <w:r>
        <w:t xml:space="preserve"> настоящей статьи</w:t>
      </w:r>
      <w:r w:rsidRPr="00706CC7">
        <w:t xml:space="preserve">, Заказчик составляет протокол о признании участника </w:t>
      </w:r>
      <w:r>
        <w:t xml:space="preserve">закупки </w:t>
      </w:r>
      <w:r w:rsidRPr="00706CC7">
        <w:t>уклонившимся от заключения договора. В протоколе должны быть отражены следующие сведения:</w:t>
      </w:r>
    </w:p>
    <w:p w:rsidR="00964DF1" w:rsidRPr="00706CC7" w:rsidRDefault="00964DF1" w:rsidP="00964DF1">
      <w:r w:rsidRPr="00706CC7">
        <w:t>1) место, дата и время составления протокола;</w:t>
      </w:r>
    </w:p>
    <w:p w:rsidR="00964DF1" w:rsidRPr="00706CC7" w:rsidRDefault="00964DF1" w:rsidP="00964DF1">
      <w:r w:rsidRPr="00706CC7">
        <w:t>2) наименование лица, которое уклонилось от заключения договора;</w:t>
      </w:r>
    </w:p>
    <w:p w:rsidR="00964DF1" w:rsidRPr="00706CC7" w:rsidRDefault="00964DF1" w:rsidP="00964DF1">
      <w:r w:rsidRPr="00706CC7">
        <w:t xml:space="preserve">3) факты, на основании которых </w:t>
      </w:r>
      <w:r>
        <w:t>участник закупки признан</w:t>
      </w:r>
      <w:r w:rsidRPr="00706CC7">
        <w:t xml:space="preserve"> уклонившимся от заключения договора.</w:t>
      </w:r>
    </w:p>
    <w:p w:rsidR="00964DF1" w:rsidRPr="00706CC7" w:rsidRDefault="00964DF1" w:rsidP="00964DF1">
      <w:r w:rsidRPr="00706CC7">
        <w:t xml:space="preserve">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w:t>
      </w:r>
      <w:r>
        <w:t>уклонившемуся от</w:t>
      </w:r>
      <w:r w:rsidRPr="00706CC7">
        <w:t xml:space="preserve"> заключ</w:t>
      </w:r>
      <w:r>
        <w:t>ения</w:t>
      </w:r>
      <w:r w:rsidRPr="00706CC7">
        <w:t xml:space="preserve"> договор</w:t>
      </w:r>
      <w:r>
        <w:t>а</w:t>
      </w:r>
      <w:r w:rsidRPr="00706CC7">
        <w:t>. Протокол размещается в ЕИС не позднее чем через три дня со дня подписания.</w:t>
      </w:r>
    </w:p>
    <w:p w:rsidR="00964DF1" w:rsidRDefault="00964DF1" w:rsidP="00964DF1">
      <w:bookmarkStart w:id="117" w:name="ch10st21"/>
      <w:bookmarkEnd w:id="117"/>
      <w:r>
        <w:t xml:space="preserve">10. </w:t>
      </w:r>
      <w:r w:rsidRPr="00706CC7">
        <w:t>В случае</w:t>
      </w:r>
      <w:r>
        <w:t>,</w:t>
      </w:r>
      <w:r w:rsidRPr="00706CC7">
        <w:t xml:space="preserve"> когда участник закупки признан уклонившимся или отказался от заключения договора</w:t>
      </w:r>
      <w:r w:rsidRPr="004D207F">
        <w:t xml:space="preserve"> </w:t>
      </w:r>
      <w:r>
        <w:t xml:space="preserve">либо </w:t>
      </w:r>
      <w:r w:rsidRPr="00706CC7">
        <w:t xml:space="preserve">признан победителем закупки, но отстранен от участия в ней в соответствии с </w:t>
      </w:r>
      <w:hyperlink w:anchor="ch2st13" w:history="1">
        <w:r w:rsidRPr="00805396">
          <w:rPr>
            <w:rStyle w:val="a4"/>
          </w:rPr>
          <w:t>частью 2 статьи 1</w:t>
        </w:r>
        <w:r>
          <w:rPr>
            <w:rStyle w:val="a4"/>
          </w:rPr>
          <w:t>2</w:t>
        </w:r>
      </w:hyperlink>
      <w:r>
        <w:t xml:space="preserve"> настоящего Положения</w:t>
      </w:r>
      <w:r w:rsidRPr="00706CC7">
        <w:t xml:space="preserve">, </w:t>
      </w:r>
      <w:r w:rsidRPr="00166742">
        <w:t xml:space="preserve">Заказчик вправе заключить договор </w:t>
      </w:r>
      <w:r w:rsidRPr="00706CC7">
        <w:t>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w:t>
      </w:r>
      <w:r>
        <w:t xml:space="preserve">. </w:t>
      </w:r>
      <w:r w:rsidRPr="00BB362A">
        <w:t>При этом такой участник закупки признается победителем закупки.</w:t>
      </w:r>
    </w:p>
    <w:p w:rsidR="00964DF1" w:rsidRPr="00071941" w:rsidRDefault="00964DF1" w:rsidP="00964DF1">
      <w:r w:rsidRPr="00071941">
        <w:t xml:space="preserve">Участник закупки, признанный победителем процедуры в соответствии с настоящей частью, вправе подписать проект договора или разместить предусмотренный </w:t>
      </w:r>
      <w:hyperlink w:anchor="ch6st21" w:history="1">
        <w:r w:rsidRPr="00071941">
          <w:rPr>
            <w:rStyle w:val="a4"/>
          </w:rPr>
          <w:t>частью 6</w:t>
        </w:r>
      </w:hyperlink>
      <w:r w:rsidRPr="00071941">
        <w:t xml:space="preserve"> настоящей статьи протокол разногласий в порядке и сроки, которые предусмотрены настоящей статьей, либо отказаться от заключения договора.</w:t>
      </w:r>
    </w:p>
    <w:p w:rsidR="00964DF1" w:rsidRPr="00071941" w:rsidRDefault="00964DF1" w:rsidP="00964DF1">
      <w:r w:rsidRPr="00071941">
        <w:t xml:space="preserve">11. В случае, установленном в </w:t>
      </w:r>
      <w:hyperlink w:anchor="ch10st21" w:history="1">
        <w:r w:rsidRPr="00071941">
          <w:rPr>
            <w:rStyle w:val="a4"/>
          </w:rPr>
          <w:t>части 10</w:t>
        </w:r>
      </w:hyperlink>
      <w:r w:rsidRPr="00071941">
        <w:t xml:space="preserve"> настоящей статьи, договор заключается в следующем порядке.</w:t>
      </w:r>
    </w:p>
    <w:p w:rsidR="00964DF1" w:rsidRPr="00071941" w:rsidRDefault="00964DF1" w:rsidP="00964DF1">
      <w:r w:rsidRPr="00071941">
        <w:t xml:space="preserve">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w:t>
      </w:r>
      <w:r w:rsidRPr="00071941">
        <w:lastRenderedPageBreak/>
        <w:t>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964DF1" w:rsidRPr="00EA2977" w:rsidRDefault="00964DF1" w:rsidP="00964DF1">
      <w:r w:rsidRPr="00071941">
        <w:t xml:space="preserve">В течение пяти дней со дня размещения в ЕИС </w:t>
      </w:r>
      <w:hyperlink w:anchor="ch9st21протоколобуклонении" w:history="1">
        <w:r w:rsidRPr="00071941">
          <w:rPr>
            <w:rStyle w:val="a4"/>
          </w:rPr>
          <w:t>протокола</w:t>
        </w:r>
      </w:hyperlink>
      <w:r w:rsidRPr="00071941">
        <w:t xml:space="preserve"> о признании участника закупки уклонившимся от заключения договора (</w:t>
      </w:r>
      <w:hyperlink w:anchor="ch4st13протоколотстранения" w:history="1">
        <w:r w:rsidRPr="00071941">
          <w:rPr>
            <w:rStyle w:val="a4"/>
          </w:rPr>
          <w:t>протокол</w:t>
        </w:r>
      </w:hyperlink>
      <w:r w:rsidRPr="00071941">
        <w:rPr>
          <w:rStyle w:val="a4"/>
        </w:rPr>
        <w:t>а</w:t>
      </w:r>
      <w:r w:rsidRPr="00071941">
        <w:t xml:space="preserve"> отстранения от участия в процедуре закупки)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964DF1" w:rsidRPr="00071941" w:rsidRDefault="00964DF1" w:rsidP="00964DF1">
      <w:r w:rsidRPr="00071941">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rsidR="00964DF1" w:rsidRPr="00071941" w:rsidRDefault="00964DF1" w:rsidP="00964DF1">
      <w:r w:rsidRPr="00071941">
        <w:t>Заказчик не ранее чем через 10 дней и не позднее чем через 20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rsidR="00964DF1" w:rsidRPr="00071941" w:rsidRDefault="00964DF1" w:rsidP="00964DF1">
      <w:r w:rsidRPr="00071941">
        <w:t>12. Договор с единственным поставщиком (подрядчиком, исполнителем) заключается в следующем порядке:</w:t>
      </w:r>
    </w:p>
    <w:p w:rsidR="00964DF1" w:rsidRPr="00071941" w:rsidRDefault="00964DF1" w:rsidP="00964DF1">
      <w:r w:rsidRPr="00071941">
        <w:t>Заказчик передает единственному поставщику два экземпляра проекта договора с согласованными сторонами условиями.</w:t>
      </w:r>
    </w:p>
    <w:p w:rsidR="00964DF1" w:rsidRPr="00071941" w:rsidRDefault="00964DF1" w:rsidP="00964DF1">
      <w:r w:rsidRPr="00071941">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964DF1" w:rsidRPr="00071941" w:rsidRDefault="00964DF1" w:rsidP="00964DF1">
      <w:r w:rsidRPr="00071941">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964DF1" w:rsidRDefault="00964DF1" w:rsidP="00964DF1">
      <w:r w:rsidRPr="00071941">
        <w:t>13. Заказчик должен отказаться от заключения договора с участником закупки в следующих случаях:</w:t>
      </w:r>
    </w:p>
    <w:p w:rsidR="00964DF1" w:rsidRDefault="00964DF1" w:rsidP="00964DF1">
      <w:r>
        <w:t>1) в случае установления факта предоставления участником закупки недостоверной информации в составе заявки на участие в закупке;</w:t>
      </w:r>
    </w:p>
    <w:p w:rsidR="00964DF1" w:rsidRDefault="00964DF1" w:rsidP="00964DF1">
      <w:r>
        <w:t>2) в случае необходимости исполнения предписаний антимонопольного органа и (или) иного уполномоченного контролирующего органа;</w:t>
      </w:r>
    </w:p>
    <w:p w:rsidR="00964DF1" w:rsidRDefault="00964DF1" w:rsidP="00964DF1">
      <w:r>
        <w:t>3) в случае изменения законодательства Российской Федерации, нормативных правовых актов, издание актов федеральных органов исполнительной власти, влияющих на возможность и/или целесообразность заключения договора.</w:t>
      </w:r>
    </w:p>
    <w:p w:rsidR="00964DF1" w:rsidRDefault="00964DF1" w:rsidP="00964DF1">
      <w:r>
        <w:t>Решение об отказе от заключения договора размещается Заказчиком в ЕИС в день принятия этого решения.</w:t>
      </w:r>
    </w:p>
    <w:p w:rsidR="00964DF1" w:rsidRDefault="00964DF1" w:rsidP="00964DF1">
      <w:r>
        <w:t xml:space="preserve">14. </w:t>
      </w:r>
      <w:r w:rsidRPr="00AC606B">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w:t>
      </w:r>
      <w:r w:rsidRPr="00D90C36">
        <w:t>случаев</w:t>
      </w:r>
      <w:r w:rsidRPr="00AC606B">
        <w:t>, предусмотренных настоящ</w:t>
      </w:r>
      <w:r>
        <w:t>им</w:t>
      </w:r>
      <w:r w:rsidRPr="00AC606B">
        <w:t xml:space="preserve"> </w:t>
      </w:r>
      <w:r>
        <w:t>Положением</w:t>
      </w:r>
      <w:r w:rsidRPr="00AC606B">
        <w:t>.</w:t>
      </w:r>
    </w:p>
    <w:p w:rsidR="00964DF1" w:rsidRDefault="00964DF1" w:rsidP="00964DF1">
      <w:r w:rsidRPr="00D46F46">
        <w:t xml:space="preserve">15. </w:t>
      </w:r>
      <w:r>
        <w:t>При заключении договора Заказчик по согласованию с участником закупки, с которым заключается договор, вправе:</w:t>
      </w:r>
    </w:p>
    <w:p w:rsidR="00964DF1" w:rsidRDefault="00964DF1" w:rsidP="00964DF1">
      <w:r>
        <w:t>1) снизить цену договора без изменения количества товаров (объема работ, услуг) и иных условий исполнения договора;</w:t>
      </w:r>
    </w:p>
    <w:p w:rsidR="00964DF1" w:rsidRDefault="00964DF1" w:rsidP="00964DF1">
      <w: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rsidR="00964DF1" w:rsidRDefault="00964DF1" w:rsidP="00964DF1">
      <w:r>
        <w:t>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т.п.);</w:t>
      </w:r>
    </w:p>
    <w:p w:rsidR="00964DF1" w:rsidRDefault="00964DF1" w:rsidP="00964DF1">
      <w:r>
        <w:lastRenderedPageBreak/>
        <w:t>4) уточнить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rsidR="00964DF1" w:rsidRDefault="00964DF1" w:rsidP="00964DF1">
      <w:r>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rsidR="00964DF1" w:rsidRPr="00D46F46" w:rsidRDefault="00964DF1" w:rsidP="00964DF1">
      <w:r>
        <w:t>16.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w:t>
      </w:r>
    </w:p>
    <w:p w:rsidR="00964DF1" w:rsidRDefault="00964DF1" w:rsidP="00964DF1">
      <w:r w:rsidRPr="008D22C4">
        <w:t xml:space="preserve">17. </w:t>
      </w:r>
      <w:r>
        <w:t>При установлении в документации о закупке начальных единичных расценок по отдельным товарам (работам, услугам), их этапам, группам и т.п., документацией о закупке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 договор начальной (максимальной) цены договора в качестве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(максимальную) цену договора.</w:t>
      </w:r>
    </w:p>
    <w:p w:rsidR="00964DF1" w:rsidRDefault="00964DF1" w:rsidP="00964DF1">
      <w:r>
        <w:t>18.</w:t>
      </w:r>
      <w:r w:rsidRPr="00043363">
        <w:t xml:space="preserve"> </w:t>
      </w:r>
      <w:r w:rsidRPr="008D22C4">
        <w:t>Заказчик по согласованию с участником при исполнении договора вправе изменить:</w:t>
      </w:r>
    </w:p>
    <w:p w:rsidR="00964DF1" w:rsidRDefault="00964DF1" w:rsidP="00964DF1">
      <w:r>
        <w:t xml:space="preserve">1) предусмотренный договором объем закупаемой продукции не более чем на 10 % (десять процентов), кроме случаев исполнения договоров, указанных в </w:t>
      </w:r>
      <w:hyperlink w:anchor="ch2st19" w:history="1">
        <w:r w:rsidRPr="00DB4395">
          <w:rPr>
            <w:rStyle w:val="a4"/>
          </w:rPr>
          <w:t>части 2 статьи 19</w:t>
        </w:r>
      </w:hyperlink>
      <w:r>
        <w:t xml:space="preserve"> настоящего Положения. Объем закупаемой продукции при исполнении договоров, указанных в </w:t>
      </w:r>
      <w:hyperlink w:anchor="ch2st19" w:history="1">
        <w:r w:rsidRPr="00DB4395">
          <w:rPr>
            <w:rStyle w:val="a4"/>
          </w:rPr>
          <w:t>части 2 статьи 19</w:t>
        </w:r>
      </w:hyperlink>
      <w:r>
        <w:t xml:space="preserve"> настоящего Положения, может быть изменен до фактического объема закупленной продукции.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964DF1" w:rsidRDefault="00964DF1" w:rsidP="00964DF1">
      <w:r>
        <w:t>2) 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rsidR="00964DF1" w:rsidRDefault="00964DF1" w:rsidP="00964DF1">
      <w:r>
        <w:t>3) цену договора:</w:t>
      </w:r>
    </w:p>
    <w:p w:rsidR="00964DF1" w:rsidRDefault="00964DF1" w:rsidP="00964DF1">
      <w:r>
        <w:t>- путем ее уменьшения без изменения иных условий исполнения договора;</w:t>
      </w:r>
    </w:p>
    <w:p w:rsidR="00964DF1" w:rsidRDefault="00964DF1" w:rsidP="00964DF1">
      <w:r>
        <w:t xml:space="preserve">- в случаях, предусмотренных </w:t>
      </w:r>
      <w:r w:rsidRPr="00043363">
        <w:t>пунктом 1</w:t>
      </w:r>
      <w:r>
        <w:t xml:space="preserve"> настоящей части;</w:t>
      </w:r>
    </w:p>
    <w:p w:rsidR="00964DF1" w:rsidRDefault="00964DF1" w:rsidP="00964DF1">
      <w:r>
        <w:t>- в случае инфляционного роста цен;</w:t>
      </w:r>
    </w:p>
    <w:p w:rsidR="00964DF1" w:rsidRDefault="00964DF1" w:rsidP="00964DF1">
      <w:r>
        <w:t>- в случае изменения в соответствии с законодательством Российской Федерации регулируемых государством цен (тарифов);</w:t>
      </w:r>
    </w:p>
    <w:p w:rsidR="00964DF1" w:rsidRDefault="00964DF1" w:rsidP="00964DF1">
      <w:r>
        <w:t xml:space="preserve">4) требования к качеству, техническим и функциональным характеристикам (потребительским свойствам) товара (материала, используемого при выполнении работ, </w:t>
      </w:r>
      <w:r>
        <w:lastRenderedPageBreak/>
        <w:t>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rsidR="00964DF1" w:rsidRPr="00D94AF6" w:rsidRDefault="00964DF1" w:rsidP="00964DF1">
      <w:r>
        <w:t>5) наименование страны происхождения товара.</w:t>
      </w:r>
    </w:p>
    <w:p w:rsidR="00964DF1" w:rsidRPr="00043363" w:rsidRDefault="00964DF1" w:rsidP="00964DF1">
      <w:r>
        <w:t xml:space="preserve">19.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w:t>
      </w:r>
      <w:r w:rsidRPr="00043363">
        <w:t>ЕИС</w:t>
      </w:r>
      <w:r>
        <w:t xml:space="preserve"> размещается информация об изменении договора с указанием измененных условий.</w:t>
      </w:r>
    </w:p>
    <w:p w:rsidR="00964DF1" w:rsidRDefault="00964DF1" w:rsidP="00964DF1">
      <w:r>
        <w:t>20.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rsidR="00964DF1" w:rsidRDefault="00964DF1" w:rsidP="00964DF1">
      <w:pPr>
        <w:rPr>
          <w:rFonts w:eastAsia="Times New Roman"/>
          <w:color w:val="000000"/>
          <w:szCs w:val="24"/>
        </w:rPr>
      </w:pPr>
      <w:r>
        <w:t xml:space="preserve">21. </w:t>
      </w:r>
      <w:r w:rsidRPr="00CA2886">
        <w:rPr>
          <w:rFonts w:eastAsia="Times New Roman"/>
          <w:color w:val="000000"/>
          <w:szCs w:val="24"/>
        </w:rPr>
        <w:t xml:space="preserve">В случае просрочки исполнения </w:t>
      </w:r>
      <w:r>
        <w:rPr>
          <w:rFonts w:eastAsia="Times New Roman"/>
          <w:color w:val="000000"/>
          <w:szCs w:val="24"/>
        </w:rPr>
        <w:t>З</w:t>
      </w:r>
      <w:r w:rsidRPr="00CA2886">
        <w:rPr>
          <w:rFonts w:eastAsia="Times New Roman"/>
          <w:color w:val="000000"/>
          <w:szCs w:val="24"/>
        </w:rPr>
        <w:t xml:space="preserve">аказчиком обязательств, предусмотренных </w:t>
      </w:r>
      <w:r>
        <w:rPr>
          <w:rFonts w:eastAsia="Times New Roman"/>
          <w:color w:val="000000"/>
          <w:szCs w:val="24"/>
        </w:rPr>
        <w:t>договором</w:t>
      </w:r>
      <w:r w:rsidRPr="00CA2886">
        <w:rPr>
          <w:rFonts w:eastAsia="Times New Roman"/>
          <w:color w:val="000000"/>
          <w:szCs w:val="24"/>
        </w:rPr>
        <w:t xml:space="preserve">, а также в иных случаях неисполнения или ненадлежащего исполнения </w:t>
      </w:r>
      <w:r>
        <w:rPr>
          <w:rFonts w:eastAsia="Times New Roman"/>
          <w:color w:val="000000"/>
          <w:szCs w:val="24"/>
        </w:rPr>
        <w:t>З</w:t>
      </w:r>
      <w:r w:rsidRPr="00CA2886">
        <w:rPr>
          <w:rFonts w:eastAsia="Times New Roman"/>
          <w:color w:val="000000"/>
          <w:szCs w:val="24"/>
        </w:rPr>
        <w:t xml:space="preserve">аказчиком обязательств, предусмотренных </w:t>
      </w:r>
      <w:r>
        <w:rPr>
          <w:rFonts w:eastAsia="Times New Roman"/>
          <w:color w:val="000000"/>
          <w:szCs w:val="24"/>
        </w:rPr>
        <w:t>договором</w:t>
      </w:r>
      <w:r w:rsidRPr="00CA2886">
        <w:rPr>
          <w:rFonts w:eastAsia="Times New Roman"/>
          <w:color w:val="000000"/>
          <w:szCs w:val="24"/>
        </w:rPr>
        <w:t>, поставщик (подрядчик, исполнитель) вправе потребовать уп</w:t>
      </w:r>
      <w:r>
        <w:rPr>
          <w:rFonts w:eastAsia="Times New Roman"/>
          <w:color w:val="000000"/>
          <w:szCs w:val="24"/>
        </w:rPr>
        <w:t>латы неустоек (штрафов, пеней).</w:t>
      </w:r>
    </w:p>
    <w:p w:rsidR="00964DF1" w:rsidRDefault="00964DF1" w:rsidP="00964DF1">
      <w:pPr>
        <w:rPr>
          <w:rFonts w:eastAsia="Times New Roman"/>
          <w:color w:val="000000"/>
          <w:szCs w:val="24"/>
        </w:rPr>
      </w:pPr>
      <w:r w:rsidRPr="00CA2886">
        <w:rPr>
          <w:rFonts w:eastAsia="Times New Roman"/>
          <w:color w:val="000000"/>
          <w:szCs w:val="24"/>
        </w:rPr>
        <w:t xml:space="preserve">Пеня начисляется за каждый день просрочки исполнения обязательства, предусмотренного </w:t>
      </w:r>
      <w:r>
        <w:rPr>
          <w:rFonts w:eastAsia="Times New Roman"/>
          <w:color w:val="000000"/>
          <w:szCs w:val="24"/>
        </w:rPr>
        <w:t>договором</w:t>
      </w:r>
      <w:r w:rsidRPr="00CA2886">
        <w:rPr>
          <w:rFonts w:eastAsia="Times New Roman"/>
          <w:color w:val="000000"/>
          <w:szCs w:val="24"/>
        </w:rPr>
        <w:t xml:space="preserve">, начиная со дня, следующего после дня истечения установленного </w:t>
      </w:r>
      <w:r>
        <w:rPr>
          <w:rFonts w:eastAsia="Times New Roman"/>
          <w:color w:val="000000"/>
          <w:szCs w:val="24"/>
        </w:rPr>
        <w:t>договором</w:t>
      </w:r>
      <w:r w:rsidRPr="00CA2886">
        <w:rPr>
          <w:rFonts w:eastAsia="Times New Roman"/>
          <w:color w:val="000000"/>
          <w:szCs w:val="24"/>
        </w:rPr>
        <w:t xml:space="preserve"> срока исполнения обязательства. Такая пеня устанавливается </w:t>
      </w:r>
      <w:r>
        <w:rPr>
          <w:rFonts w:eastAsia="Times New Roman"/>
          <w:color w:val="000000"/>
          <w:szCs w:val="24"/>
        </w:rPr>
        <w:t>договором</w:t>
      </w:r>
      <w:r w:rsidRPr="00CA2886">
        <w:rPr>
          <w:rFonts w:eastAsia="Times New Roman"/>
          <w:color w:val="000000"/>
          <w:szCs w:val="24"/>
        </w:rPr>
        <w:t xml:space="preserve"> в размере одной трехсотой действующей на дату уплаты пеней </w:t>
      </w:r>
      <w:r w:rsidRPr="008D22C4">
        <w:t>ключевой ставки Центрального банка Российской Федерации</w:t>
      </w:r>
      <w:r>
        <w:rPr>
          <w:rFonts w:eastAsia="Times New Roman"/>
          <w:color w:val="000000"/>
          <w:szCs w:val="24"/>
        </w:rPr>
        <w:t xml:space="preserve"> от не уплаченной в срок суммы.</w:t>
      </w:r>
    </w:p>
    <w:p w:rsidR="00964DF1" w:rsidRPr="00D94AF6" w:rsidRDefault="00964DF1" w:rsidP="00964DF1">
      <w:r w:rsidRPr="00CA2886">
        <w:rPr>
          <w:rFonts w:eastAsia="Times New Roman"/>
          <w:color w:val="000000"/>
          <w:szCs w:val="24"/>
        </w:rPr>
        <w:t xml:space="preserve">Штрафы начисляются за ненадлежащее исполнение </w:t>
      </w:r>
      <w:r>
        <w:rPr>
          <w:rFonts w:eastAsia="Times New Roman"/>
          <w:color w:val="000000"/>
          <w:szCs w:val="24"/>
        </w:rPr>
        <w:t>З</w:t>
      </w:r>
      <w:r w:rsidRPr="00CA2886">
        <w:rPr>
          <w:rFonts w:eastAsia="Times New Roman"/>
          <w:color w:val="000000"/>
          <w:szCs w:val="24"/>
        </w:rPr>
        <w:t xml:space="preserve">аказчиком обязательств, предусмотренных </w:t>
      </w:r>
      <w:r>
        <w:rPr>
          <w:rFonts w:eastAsia="Times New Roman"/>
          <w:color w:val="000000"/>
          <w:szCs w:val="24"/>
        </w:rPr>
        <w:t>договором</w:t>
      </w:r>
      <w:r w:rsidRPr="00CA2886">
        <w:rPr>
          <w:rFonts w:eastAsia="Times New Roman"/>
          <w:color w:val="000000"/>
          <w:szCs w:val="24"/>
        </w:rPr>
        <w:t xml:space="preserve">, за исключением просрочки исполнения обязательств, предусмотренных </w:t>
      </w:r>
      <w:r>
        <w:rPr>
          <w:rFonts w:eastAsia="Times New Roman"/>
          <w:color w:val="000000"/>
          <w:szCs w:val="24"/>
        </w:rPr>
        <w:t>договором</w:t>
      </w:r>
      <w:r w:rsidRPr="00CA2886">
        <w:rPr>
          <w:rFonts w:eastAsia="Times New Roman"/>
          <w:color w:val="000000"/>
          <w:szCs w:val="24"/>
        </w:rPr>
        <w:t xml:space="preserve">. Размер штрафа устанавливается </w:t>
      </w:r>
      <w:r>
        <w:rPr>
          <w:rFonts w:eastAsia="Times New Roman"/>
          <w:color w:val="000000"/>
          <w:szCs w:val="24"/>
        </w:rPr>
        <w:t>договором</w:t>
      </w:r>
      <w:r w:rsidRPr="00CA2886">
        <w:rPr>
          <w:rFonts w:eastAsia="Times New Roman"/>
          <w:color w:val="000000"/>
          <w:szCs w:val="24"/>
        </w:rPr>
        <w:t xml:space="preserve"> в виде фиксированной суммы, </w:t>
      </w:r>
      <w:r w:rsidRPr="00B60EF7">
        <w:rPr>
          <w:rFonts w:eastAsia="Times New Roman"/>
          <w:color w:val="000000"/>
          <w:szCs w:val="24"/>
        </w:rPr>
        <w:t xml:space="preserve">определенной в </w:t>
      </w:r>
      <w:hyperlink r:id="rId12" w:history="1">
        <w:r w:rsidRPr="00B60EF7">
          <w:rPr>
            <w:rFonts w:eastAsia="Times New Roman"/>
            <w:color w:val="000000"/>
            <w:szCs w:val="24"/>
          </w:rPr>
          <w:t>порядке</w:t>
        </w:r>
      </w:hyperlink>
      <w:r w:rsidRPr="00B60EF7">
        <w:rPr>
          <w:rFonts w:eastAsia="Times New Roman"/>
          <w:color w:val="000000"/>
          <w:szCs w:val="24"/>
        </w:rPr>
        <w:t xml:space="preserve">, установленном </w:t>
      </w:r>
      <w:hyperlink w:anchor="размерштрафа" w:history="1">
        <w:r w:rsidRPr="0059562D">
          <w:rPr>
            <w:rStyle w:val="a4"/>
            <w:rFonts w:eastAsia="Times New Roman"/>
            <w:szCs w:val="24"/>
          </w:rPr>
          <w:t>частью 23</w:t>
        </w:r>
      </w:hyperlink>
      <w:r w:rsidRPr="00376328">
        <w:rPr>
          <w:rFonts w:eastAsia="Times New Roman"/>
          <w:color w:val="000000"/>
          <w:szCs w:val="24"/>
        </w:rPr>
        <w:t xml:space="preserve"> настояще</w:t>
      </w:r>
      <w:r>
        <w:rPr>
          <w:rFonts w:eastAsia="Times New Roman"/>
          <w:color w:val="000000"/>
          <w:szCs w:val="24"/>
        </w:rPr>
        <w:t>й статьи</w:t>
      </w:r>
      <w:r w:rsidRPr="00B60EF7">
        <w:rPr>
          <w:rFonts w:eastAsia="Times New Roman"/>
          <w:color w:val="000000"/>
          <w:szCs w:val="24"/>
        </w:rPr>
        <w:t>.</w:t>
      </w:r>
    </w:p>
    <w:p w:rsidR="00964DF1" w:rsidRPr="00D94AF6" w:rsidRDefault="00964DF1" w:rsidP="00964DF1">
      <w:r>
        <w:t xml:space="preserve">22. </w:t>
      </w:r>
      <w:r>
        <w:rPr>
          <w:rFonts w:eastAsia="Times New Roman"/>
          <w:color w:val="000000"/>
          <w:szCs w:val="24"/>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964DF1" w:rsidRPr="00D94AF6" w:rsidRDefault="00964DF1" w:rsidP="00964DF1">
      <w: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CA2886">
        <w:t xml:space="preserve">одной трехсотой действующей на дату уплаты пеней </w:t>
      </w:r>
      <w:r w:rsidRPr="008D22C4">
        <w:t>ключевой ставки Центрального банка Российской Федерации</w:t>
      </w:r>
      <w:r>
        <w:t xml:space="preserve">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964DF1" w:rsidRDefault="00964DF1" w:rsidP="00964DF1">
      <w:pPr>
        <w:rPr>
          <w:rFonts w:eastAsia="Times New Roman"/>
          <w:color w:val="000000"/>
          <w:szCs w:val="24"/>
        </w:rPr>
      </w:pPr>
      <w:r>
        <w:rPr>
          <w:rFonts w:eastAsia="Times New Roman"/>
          <w:color w:val="000000"/>
          <w:szCs w:val="24"/>
        </w:rPr>
        <w:t xml:space="preserve">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виде фиксированной суммы, </w:t>
      </w:r>
      <w:r w:rsidRPr="00B60EF7">
        <w:rPr>
          <w:rFonts w:eastAsia="Times New Roman"/>
          <w:color w:val="000000"/>
          <w:szCs w:val="24"/>
        </w:rPr>
        <w:t xml:space="preserve">определенной в </w:t>
      </w:r>
      <w:r w:rsidRPr="00B60EF7">
        <w:rPr>
          <w:rFonts w:eastAsia="Times New Roman"/>
          <w:color w:val="000000" w:themeColor="text1"/>
          <w:szCs w:val="24"/>
        </w:rPr>
        <w:t>порядке</w:t>
      </w:r>
      <w:r w:rsidRPr="00B60EF7">
        <w:rPr>
          <w:rFonts w:eastAsia="Times New Roman"/>
          <w:color w:val="000000"/>
          <w:szCs w:val="24"/>
        </w:rPr>
        <w:t xml:space="preserve">, установленном </w:t>
      </w:r>
      <w:hyperlink w:anchor="размерштрафа" w:history="1">
        <w:r w:rsidRPr="0059562D">
          <w:rPr>
            <w:rStyle w:val="a4"/>
            <w:rFonts w:eastAsia="Times New Roman"/>
            <w:szCs w:val="24"/>
          </w:rPr>
          <w:t>частью 23</w:t>
        </w:r>
      </w:hyperlink>
      <w:r w:rsidRPr="006E7820">
        <w:rPr>
          <w:rFonts w:eastAsia="Times New Roman"/>
          <w:color w:val="000000"/>
          <w:szCs w:val="24"/>
        </w:rPr>
        <w:t xml:space="preserve"> </w:t>
      </w:r>
      <w:r w:rsidRPr="00376328">
        <w:rPr>
          <w:rFonts w:eastAsia="Times New Roman"/>
          <w:color w:val="000000"/>
          <w:szCs w:val="24"/>
        </w:rPr>
        <w:t>настояще</w:t>
      </w:r>
      <w:r>
        <w:rPr>
          <w:rFonts w:eastAsia="Times New Roman"/>
          <w:color w:val="000000"/>
          <w:szCs w:val="24"/>
        </w:rPr>
        <w:t>й статьи</w:t>
      </w:r>
      <w:r w:rsidRPr="00B60EF7">
        <w:rPr>
          <w:rFonts w:eastAsia="Times New Roman"/>
          <w:color w:val="000000"/>
          <w:szCs w:val="24"/>
        </w:rPr>
        <w:t>.</w:t>
      </w:r>
    </w:p>
    <w:p w:rsidR="00964DF1" w:rsidRDefault="00964DF1" w:rsidP="00964DF1">
      <w:bookmarkStart w:id="118" w:name="размерштрафа"/>
      <w:bookmarkEnd w:id="118"/>
      <w:r>
        <w:t>23. Размер штрафа устанавливается договором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964DF1" w:rsidRDefault="00964DF1" w:rsidP="00964DF1">
      <w:r>
        <w:t xml:space="preserve">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w:t>
      </w:r>
      <w:r>
        <w:lastRenderedPageBreak/>
        <w:t>предусмотренных договором, размер штрафа устанавливается в виде фиксированной суммы, определяемой в следующем порядке:</w:t>
      </w:r>
    </w:p>
    <w:p w:rsidR="00964DF1" w:rsidRDefault="00964DF1" w:rsidP="00964DF1">
      <w:r>
        <w:t>а) 3 процента цены договора (этапа) в случае, если цена договора (этапа) не превышает 3 млн. рублей;</w:t>
      </w:r>
    </w:p>
    <w:p w:rsidR="00964DF1" w:rsidRDefault="00964DF1" w:rsidP="00964DF1">
      <w:r>
        <w:t>б) 2 процента цены договора (этапа) в случае, если цена договора (этапа) составляет от 3 млн. рублей до 10 млн. рублей (включительно);</w:t>
      </w:r>
    </w:p>
    <w:p w:rsidR="00964DF1" w:rsidRDefault="00964DF1" w:rsidP="00964DF1">
      <w:r>
        <w:t>в) 1 процент цены договора (этапа) в случае, если цена договора (этапа) составляет от 10 млн. рублей до 20 млн. рублей (включительно).</w:t>
      </w:r>
    </w:p>
    <w:p w:rsidR="00964DF1" w:rsidRDefault="00964DF1" w:rsidP="00964DF1">
      <w:r>
        <w:t>2)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964DF1" w:rsidRDefault="00964DF1" w:rsidP="00964DF1">
      <w:r>
        <w:t>а) 1000 рублей, если цена договора не превышает 3 млн. рублей;</w:t>
      </w:r>
    </w:p>
    <w:p w:rsidR="00964DF1" w:rsidRDefault="00964DF1" w:rsidP="00964DF1">
      <w:r>
        <w:t>б) 5000 рублей, если цена договора составляет свыше 3 млн. рублей.</w:t>
      </w:r>
    </w:p>
    <w:p w:rsidR="00964DF1" w:rsidRDefault="00964DF1" w:rsidP="00964DF1">
      <w:r>
        <w:t>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964DF1" w:rsidRDefault="00964DF1" w:rsidP="00964DF1">
      <w:r>
        <w:t>а) 1000 рублей, если цена договора не превышает 3 млн. рублей (включительно);</w:t>
      </w:r>
    </w:p>
    <w:p w:rsidR="00964DF1" w:rsidRDefault="00964DF1" w:rsidP="00964DF1">
      <w:r>
        <w:t>б) 5000 рублей, если цена договора составляет свыше 3 млн. рублей.</w:t>
      </w:r>
    </w:p>
    <w:p w:rsidR="00964DF1" w:rsidRDefault="00964DF1" w:rsidP="00964DF1">
      <w:r>
        <w:t>24.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964DF1" w:rsidRDefault="00964DF1" w:rsidP="00964DF1">
      <w: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64DF1" w:rsidRDefault="00964DF1" w:rsidP="00964DF1">
      <w:r w:rsidRPr="002D0657">
        <w:t xml:space="preserve">25. </w:t>
      </w:r>
      <w: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rsidR="00964DF1" w:rsidRDefault="00964DF1" w:rsidP="00964DF1">
      <w: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964DF1" w:rsidRPr="00CA75F6" w:rsidRDefault="00964DF1" w:rsidP="00964DF1">
      <w:r>
        <w:t xml:space="preserve">26. </w:t>
      </w:r>
      <w:r w:rsidRPr="00CA75F6">
        <w:t>В договор включаются условия:</w:t>
      </w:r>
    </w:p>
    <w:p w:rsidR="00EB79E3" w:rsidRDefault="00964DF1" w:rsidP="00964DF1">
      <w:r>
        <w:t>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r w:rsidR="00EB79E3">
        <w:t>.</w:t>
      </w:r>
    </w:p>
    <w:p w:rsidR="00964DF1" w:rsidRDefault="00EB79E3" w:rsidP="00EB79E3">
      <w:r w:rsidRPr="00CC1901">
        <w:t xml:space="preserve">При этом срок оплаты по договору (отдельному этапу договора) должен составлять не более 7 рабочих дней со дня подписания Заказчиком </w:t>
      </w:r>
      <w:r w:rsidRPr="00CC1901">
        <w:rPr>
          <w:rFonts w:eastAsiaTheme="minorHAnsi"/>
          <w:szCs w:val="24"/>
        </w:rPr>
        <w:t>документа о приемке товара (выполненной работы, оказанной услуги) по договору (отдельному этапу договора)</w:t>
      </w:r>
      <w:r w:rsidR="00964DF1" w:rsidRPr="00CC1901">
        <w:t>;</w:t>
      </w:r>
    </w:p>
    <w:p w:rsidR="00964DF1" w:rsidRDefault="00964DF1" w:rsidP="00964DF1">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64DF1" w:rsidRPr="00CA75F6" w:rsidRDefault="00964DF1" w:rsidP="00964DF1">
      <w:pPr>
        <w:rPr>
          <w:rFonts w:eastAsia="Times New Roman"/>
          <w:color w:val="000000"/>
          <w:szCs w:val="24"/>
        </w:rPr>
      </w:pPr>
      <w:r>
        <w:lastRenderedPageBreak/>
        <w:t xml:space="preserve">3) </w:t>
      </w:r>
      <w:r w:rsidRPr="002D0657">
        <w:t>о порядке, сроках и способах предоставления</w:t>
      </w:r>
      <w:r>
        <w:t xml:space="preserve"> </w:t>
      </w:r>
      <w:hyperlink w:anchor="обеспечениедоговора" w:history="1">
        <w:r w:rsidRPr="0059562D">
          <w:rPr>
            <w:rStyle w:val="a4"/>
          </w:rPr>
          <w:t>обеспечения исполнения договора</w:t>
        </w:r>
      </w:hyperlink>
      <w:r>
        <w:t xml:space="preserve">, </w:t>
      </w:r>
      <w:r w:rsidRPr="002D0657">
        <w:t>если соответствующее требование установлено Заказчиком в документации о закупке.</w:t>
      </w:r>
    </w:p>
    <w:p w:rsidR="00964DF1" w:rsidRDefault="00964DF1" w:rsidP="00964DF1">
      <w:r>
        <w:t>4) о порядке и способах расторжения договора.</w:t>
      </w:r>
    </w:p>
    <w:p w:rsidR="00964DF1" w:rsidRDefault="00964DF1" w:rsidP="00964DF1">
      <w: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964DF1" w:rsidRDefault="00964DF1" w:rsidP="00964DF1">
      <w:r>
        <w:t>5)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исполнителем).</w:t>
      </w:r>
    </w:p>
    <w:p w:rsidR="00964DF1" w:rsidRDefault="00964DF1" w:rsidP="00964DF1">
      <w:r>
        <w:rPr>
          <w:rFonts w:eastAsia="Times New Roman"/>
          <w:color w:val="000000"/>
          <w:szCs w:val="24"/>
        </w:rPr>
        <w:t xml:space="preserve">27. </w:t>
      </w:r>
      <w:r>
        <w:t>Любая из сторон договора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договором.</w:t>
      </w:r>
    </w:p>
    <w:p w:rsidR="00964DF1" w:rsidRDefault="00964DF1" w:rsidP="00964DF1">
      <w:r>
        <w:t xml:space="preserve">28. Заказчик </w:t>
      </w:r>
      <w:r w:rsidRPr="00120282">
        <w:t>вправе</w:t>
      </w:r>
      <w:r>
        <w:t xml:space="preserve">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E248A" w:rsidRPr="00B51547" w:rsidRDefault="00964DF1" w:rsidP="00964DF1">
      <w:bookmarkStart w:id="119" w:name="ч29ст20"/>
      <w:bookmarkEnd w:id="119"/>
      <w:r w:rsidRPr="00B51547">
        <w:t xml:space="preserve">29. </w:t>
      </w:r>
      <w:r w:rsidR="00663AA8" w:rsidRPr="00B51547">
        <w:t xml:space="preserve">В случае принятия решения любой из сторон договора об одностороннем отказе от исполнения договора </w:t>
      </w:r>
      <w:r w:rsidR="00663AA8" w:rsidRPr="00B51547">
        <w:rPr>
          <w:rFonts w:eastAsiaTheme="minorHAnsi"/>
        </w:rPr>
        <w:t>такое решение передается контрагенту (лицу, имеющему право действовать от имени заказчика (поставщика, подрядчика, исполнителя)) лично под расписку или направляется контрагенту по почте заказным письмом с уведомлением о вручении по адресу контрагента, указанному в договоре.</w:t>
      </w:r>
    </w:p>
    <w:p w:rsidR="00DD637C" w:rsidRPr="00B51547" w:rsidRDefault="00964DF1" w:rsidP="007210DA">
      <w:pPr>
        <w:rPr>
          <w:rFonts w:eastAsiaTheme="minorHAnsi"/>
        </w:rPr>
      </w:pPr>
      <w:bookmarkStart w:id="120" w:name="ch30st21"/>
      <w:bookmarkEnd w:id="120"/>
      <w:r w:rsidRPr="00B51547">
        <w:t xml:space="preserve">30. </w:t>
      </w:r>
      <w:r w:rsidR="00DD637C" w:rsidRPr="00B51547">
        <w:rPr>
          <w:rFonts w:eastAsiaTheme="minorHAnsi"/>
        </w:rPr>
        <w:t xml:space="preserve">Выполнение </w:t>
      </w:r>
      <w:r w:rsidR="007210DA" w:rsidRPr="00B51547">
        <w:rPr>
          <w:rFonts w:eastAsiaTheme="minorHAnsi"/>
        </w:rPr>
        <w:t>стороной, принявшей решение об одностороннем отказе от исполнения договора,</w:t>
      </w:r>
      <w:r w:rsidR="00DD637C" w:rsidRPr="00B51547">
        <w:rPr>
          <w:rFonts w:eastAsiaTheme="minorHAnsi"/>
        </w:rPr>
        <w:t xml:space="preserve"> требований </w:t>
      </w:r>
      <w:hyperlink w:anchor="ч29ст20" w:history="1">
        <w:r w:rsidR="00DD637C" w:rsidRPr="00B51547">
          <w:rPr>
            <w:rStyle w:val="a4"/>
            <w:rFonts w:eastAsiaTheme="minorHAnsi"/>
          </w:rPr>
          <w:t xml:space="preserve">части </w:t>
        </w:r>
        <w:r w:rsidR="00663AA8" w:rsidRPr="00B51547">
          <w:rPr>
            <w:rStyle w:val="a4"/>
            <w:rFonts w:eastAsiaTheme="minorHAnsi"/>
          </w:rPr>
          <w:t>29</w:t>
        </w:r>
      </w:hyperlink>
      <w:r w:rsidR="00663AA8" w:rsidRPr="00B51547">
        <w:rPr>
          <w:rFonts w:eastAsiaTheme="minorHAnsi"/>
        </w:rPr>
        <w:t xml:space="preserve"> настоящей статьи </w:t>
      </w:r>
      <w:r w:rsidR="00DD637C" w:rsidRPr="00B51547">
        <w:rPr>
          <w:rFonts w:eastAsiaTheme="minorHAnsi"/>
        </w:rPr>
        <w:t xml:space="preserve">считается надлежащим уведомлением </w:t>
      </w:r>
      <w:r w:rsidR="007210DA" w:rsidRPr="00B51547">
        <w:rPr>
          <w:rFonts w:eastAsiaTheme="minorHAnsi"/>
        </w:rPr>
        <w:t>контрагента</w:t>
      </w:r>
      <w:r w:rsidR="00DD637C" w:rsidRPr="00B51547">
        <w:rPr>
          <w:rFonts w:eastAsiaTheme="minorHAnsi"/>
        </w:rPr>
        <w:t xml:space="preserve"> об одностороннем отказе от исполнения </w:t>
      </w:r>
      <w:r w:rsidR="007210DA" w:rsidRPr="00B51547">
        <w:rPr>
          <w:rFonts w:eastAsiaTheme="minorHAnsi"/>
        </w:rPr>
        <w:t>договора</w:t>
      </w:r>
      <w:r w:rsidR="00DD637C" w:rsidRPr="00B51547">
        <w:rPr>
          <w:rFonts w:eastAsiaTheme="minorHAnsi"/>
        </w:rPr>
        <w:t>. Датой такого надлежащего уведомления считается:</w:t>
      </w:r>
    </w:p>
    <w:p w:rsidR="007210DA" w:rsidRPr="00B51547" w:rsidRDefault="007210DA" w:rsidP="007210DA">
      <w:r w:rsidRPr="00B51547">
        <w:t>1) дата, указанная лицом, имеющим право действовать от имени контрагента,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контрагента, лично под расписку);</w:t>
      </w:r>
    </w:p>
    <w:p w:rsidR="007210DA" w:rsidRPr="00B51547" w:rsidRDefault="007210DA" w:rsidP="007210DA">
      <w:r w:rsidRPr="00B51547">
        <w:t xml:space="preserve">2) дата получения </w:t>
      </w:r>
      <w:r w:rsidRPr="00B51547">
        <w:rPr>
          <w:rFonts w:eastAsiaTheme="minorHAnsi"/>
        </w:rPr>
        <w:t>стороной, принявшей решение об одностороннем отказе от исполнения договора,</w:t>
      </w:r>
      <w:r w:rsidRPr="00B51547">
        <w:t xml:space="preserve"> подтверждения о вручении контрагенту заказного письма, предусмотренного настоящей частью, либо дата получения такой стороной информации об отсутствии контрагента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964DF1" w:rsidRPr="007210DA" w:rsidRDefault="00964DF1" w:rsidP="00964DF1">
      <w:r w:rsidRPr="00B51547">
        <w:t xml:space="preserve">31. </w:t>
      </w:r>
      <w:r w:rsidR="00663AA8" w:rsidRPr="00B51547">
        <w:t>Утратила силу.</w:t>
      </w:r>
    </w:p>
    <w:p w:rsidR="00964DF1" w:rsidRPr="007210DA" w:rsidRDefault="00964DF1" w:rsidP="00964DF1">
      <w:pPr>
        <w:rPr>
          <w:rFonts w:eastAsia="Times New Roman"/>
          <w:szCs w:val="24"/>
        </w:rPr>
      </w:pPr>
      <w:r w:rsidRPr="007210DA">
        <w:rPr>
          <w:rFonts w:eastAsia="Times New Roman"/>
          <w:color w:val="000000"/>
          <w:szCs w:val="24"/>
        </w:rPr>
        <w:t xml:space="preserve">32. </w:t>
      </w:r>
      <w:r w:rsidRPr="007210DA">
        <w:rPr>
          <w:rFonts w:eastAsia="Times New Roman"/>
          <w:szCs w:val="24"/>
        </w:rPr>
        <w:t>Решение стороны договора об одностороннем отказе от исполнения договора вступает в силу и договор считается расторгнутым через десять дней с даты надлежащего уведомления такой стороной контрагента об одностороннем отказе от исполнения договора.</w:t>
      </w:r>
    </w:p>
    <w:p w:rsidR="00964DF1" w:rsidRDefault="00964DF1" w:rsidP="00964DF1">
      <w:r w:rsidRPr="007210DA">
        <w:rPr>
          <w:rFonts w:eastAsia="Times New Roman"/>
          <w:szCs w:val="24"/>
        </w:rPr>
        <w:t>33. Не вступившее в силу решение об одностороннем отказе от исполнения договора подлежит отмене принявшей его стороной, если в течение десятидневного срока с даты надлежащего уведомления контрагента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w:t>
      </w:r>
    </w:p>
    <w:p w:rsidR="00964DF1" w:rsidRDefault="00964DF1" w:rsidP="00964DF1">
      <w:pPr>
        <w:rPr>
          <w:rFonts w:eastAsia="Times New Roman"/>
          <w:szCs w:val="24"/>
        </w:rPr>
      </w:pPr>
      <w:r>
        <w:rPr>
          <w:rFonts w:eastAsia="Times New Roman"/>
          <w:color w:val="000000"/>
          <w:szCs w:val="24"/>
        </w:rPr>
        <w:t xml:space="preserve">34. </w:t>
      </w:r>
      <w:r>
        <w:rPr>
          <w:rFonts w:eastAsia="Times New Roman"/>
          <w:szCs w:val="24"/>
        </w:rPr>
        <w:t xml:space="preserve">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положениями </w:t>
      </w:r>
      <w:hyperlink w:anchor="порядокзакупкиуЕПст19" w:history="1">
        <w:r w:rsidRPr="006679CC">
          <w:rPr>
            <w:rStyle w:val="a4"/>
            <w:rFonts w:eastAsia="Times New Roman"/>
            <w:szCs w:val="24"/>
          </w:rPr>
          <w:t>статьи 19</w:t>
        </w:r>
      </w:hyperlink>
      <w:r>
        <w:rPr>
          <w:rFonts w:eastAsia="Times New Roman"/>
          <w:szCs w:val="24"/>
        </w:rPr>
        <w:t xml:space="preserve"> настоящего Положения.</w:t>
      </w:r>
    </w:p>
    <w:p w:rsidR="00964DF1" w:rsidRDefault="00964DF1" w:rsidP="00964DF1">
      <w:pPr>
        <w:rPr>
          <w:rFonts w:eastAsia="Times New Roman"/>
          <w:color w:val="000000"/>
          <w:szCs w:val="24"/>
        </w:rPr>
      </w:pPr>
      <w:bookmarkStart w:id="121" w:name="ch35st21"/>
      <w:bookmarkEnd w:id="121"/>
      <w:r w:rsidRPr="006679CC">
        <w:rPr>
          <w:rFonts w:eastAsia="Times New Roman"/>
          <w:szCs w:val="24"/>
        </w:rPr>
        <w:t xml:space="preserve">35. </w:t>
      </w:r>
      <w:r w:rsidRPr="006679CC">
        <w:t xml:space="preserve">Если при проведении конкурентной закупки участником закупки, с которым заключается договор, предложена цена договора, которая на двадцать пять и более </w:t>
      </w:r>
      <w:r w:rsidRPr="006679CC">
        <w:lastRenderedPageBreak/>
        <w:t xml:space="preserve">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w:t>
      </w:r>
      <w:r w:rsidRPr="006679CC">
        <w:rPr>
          <w:rFonts w:eastAsiaTheme="minorHAnsi"/>
          <w:szCs w:val="24"/>
        </w:rPr>
        <w:t xml:space="preserve">в размере, превышающем в полтора раза размер обеспечения исполнения </w:t>
      </w:r>
      <w:r w:rsidRPr="006679CC">
        <w:t>договора</w:t>
      </w:r>
      <w:r w:rsidRPr="006679CC">
        <w:rPr>
          <w:rFonts w:eastAsiaTheme="minorHAnsi"/>
          <w:szCs w:val="24"/>
        </w:rPr>
        <w:t xml:space="preserve">, указанный в </w:t>
      </w:r>
      <w:r w:rsidRPr="006679CC">
        <w:t xml:space="preserve">документации о закупке (извещении), </w:t>
      </w:r>
      <w:r w:rsidRPr="006679CC">
        <w:rPr>
          <w:rFonts w:eastAsiaTheme="minorHAnsi"/>
          <w:szCs w:val="24"/>
        </w:rPr>
        <w:t xml:space="preserve">но не менее чем в размере аванса (если </w:t>
      </w:r>
      <w:r w:rsidRPr="006679CC">
        <w:t xml:space="preserve">договором </w:t>
      </w:r>
      <w:r w:rsidRPr="006679CC">
        <w:rPr>
          <w:rFonts w:eastAsiaTheme="minorHAnsi"/>
          <w:szCs w:val="24"/>
        </w:rPr>
        <w:t>предусмотрена выплата аванса).</w:t>
      </w:r>
    </w:p>
    <w:p w:rsidR="00964DF1" w:rsidRDefault="00964DF1" w:rsidP="00964DF1">
      <w:pPr>
        <w:pStyle w:val="2"/>
      </w:pPr>
      <w:bookmarkStart w:id="122" w:name="обеспечениедоговора"/>
      <w:bookmarkStart w:id="123" w:name="_Toc115338607"/>
      <w:bookmarkEnd w:id="122"/>
      <w:r>
        <w:t>Статья 21. Обеспечение исполнения договора</w:t>
      </w:r>
      <w:bookmarkEnd w:id="123"/>
    </w:p>
    <w:p w:rsidR="00964DF1" w:rsidRPr="002D0657" w:rsidRDefault="00964DF1" w:rsidP="00964DF1">
      <w:bookmarkStart w:id="124" w:name="ch1st22"/>
      <w:bookmarkEnd w:id="124"/>
      <w:r>
        <w:t>1. Заказчиком в документации о закупке (извещении), проекте договора может быть установлено требование обеспечения исполнения договора.</w:t>
      </w:r>
    </w:p>
    <w:p w:rsidR="00964DF1" w:rsidRDefault="00964DF1" w:rsidP="00964DF1">
      <w:bookmarkStart w:id="125" w:name="ch2st22"/>
      <w:bookmarkEnd w:id="125"/>
      <w:r w:rsidRPr="00B51547">
        <w:t xml:space="preserve">2. </w:t>
      </w:r>
      <w:r w:rsidRPr="00B51547">
        <w:rPr>
          <w:rFonts w:eastAsia="Times New Roman"/>
          <w:color w:val="000000"/>
          <w:szCs w:val="24"/>
        </w:rPr>
        <w:t xml:space="preserve">Исполнение договора может обеспечиваться предоставлением </w:t>
      </w:r>
      <w:r w:rsidR="00910CAD" w:rsidRPr="00B51547">
        <w:rPr>
          <w:rFonts w:eastAsia="Times New Roman"/>
          <w:color w:val="000000" w:themeColor="text1"/>
          <w:szCs w:val="24"/>
        </w:rPr>
        <w:t>независимой</w:t>
      </w:r>
      <w:r w:rsidRPr="00B51547">
        <w:rPr>
          <w:rFonts w:eastAsia="Times New Roman"/>
          <w:color w:val="FF0000"/>
          <w:szCs w:val="24"/>
        </w:rPr>
        <w:t xml:space="preserve"> </w:t>
      </w:r>
      <w:r w:rsidRPr="00B51547">
        <w:rPr>
          <w:rFonts w:eastAsia="Times New Roman"/>
          <w:color w:val="000000"/>
          <w:szCs w:val="24"/>
        </w:rPr>
        <w:t xml:space="preserve">гарантии, соответствующей требованиям </w:t>
      </w:r>
      <w:hyperlink w:anchor="ч8ст21" w:history="1">
        <w:r w:rsidRPr="00B51547">
          <w:rPr>
            <w:rStyle w:val="a4"/>
            <w:rFonts w:eastAsia="Times New Roman"/>
            <w:szCs w:val="24"/>
          </w:rPr>
          <w:t>частей 8</w:t>
        </w:r>
      </w:hyperlink>
      <w:r w:rsidR="00B51547" w:rsidRPr="00B51547">
        <w:rPr>
          <w:rFonts w:eastAsia="Times New Roman"/>
          <w:szCs w:val="24"/>
        </w:rPr>
        <w:t xml:space="preserve"> </w:t>
      </w:r>
      <w:r w:rsidRPr="00B51547">
        <w:rPr>
          <w:rFonts w:eastAsia="Times New Roman"/>
          <w:color w:val="000000" w:themeColor="text1"/>
          <w:szCs w:val="24"/>
        </w:rPr>
        <w:t>–</w:t>
      </w:r>
      <w:hyperlink w:anchor="ch11st22" w:history="1">
        <w:r w:rsidRPr="00B51547">
          <w:rPr>
            <w:rStyle w:val="a4"/>
            <w:rFonts w:eastAsia="Times New Roman"/>
            <w:szCs w:val="24"/>
          </w:rPr>
          <w:t>11</w:t>
        </w:r>
      </w:hyperlink>
      <w:r w:rsidRPr="00B51547">
        <w:rPr>
          <w:rFonts w:eastAsia="Times New Roman"/>
          <w:color w:val="000000"/>
          <w:szCs w:val="24"/>
        </w:rPr>
        <w:t xml:space="preserve"> настоящей статьи,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w:t>
      </w:r>
      <w:r w:rsidR="00265639" w:rsidRPr="00B51547">
        <w:rPr>
          <w:rFonts w:eastAsia="Times New Roman"/>
          <w:color w:val="000000"/>
          <w:szCs w:val="24"/>
        </w:rPr>
        <w:t>чается договор, самостоятельно.</w:t>
      </w:r>
    </w:p>
    <w:p w:rsidR="00964DF1" w:rsidRDefault="00964DF1" w:rsidP="00964DF1">
      <w:r>
        <w:t>3. Договор заключается после предоставления участником закупки, с которым заключается договор, обеспечения исполнения договора.</w:t>
      </w:r>
    </w:p>
    <w:p w:rsidR="00964DF1" w:rsidRDefault="00964DF1" w:rsidP="00964DF1">
      <w:r>
        <w:t xml:space="preserve">4. </w:t>
      </w:r>
      <w:r>
        <w:rPr>
          <w:rFonts w:eastAsia="Times New Roman"/>
          <w:color w:val="000000"/>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964DF1" w:rsidRDefault="00964DF1" w:rsidP="00964DF1">
      <w:r>
        <w:t xml:space="preserve">5. </w:t>
      </w:r>
      <w:r>
        <w:rPr>
          <w:rFonts w:eastAsia="Times New Roman"/>
          <w:color w:val="000000"/>
          <w:szCs w:val="24"/>
        </w:rPr>
        <w:t>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но не менее чем в размере аванса (если договором предусмотрена выплата аванса). В случае, если аванс превышает тридцать процентов начальной (максимальной) цены договора, размер обеспечения исполнения договора устанавливается в размере аванса.</w:t>
      </w:r>
      <w:r>
        <w:t xml:space="preserve"> 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eastAsia="Times New Roman"/>
          <w:color w:val="000000"/>
          <w:szCs w:val="24"/>
        </w:rPr>
        <w:t>договора</w:t>
      </w:r>
      <w:r>
        <w:t xml:space="preserve">, участник закупки, с которым заключается </w:t>
      </w:r>
      <w:r>
        <w:rPr>
          <w:rFonts w:eastAsia="Times New Roman"/>
          <w:color w:val="000000"/>
          <w:szCs w:val="24"/>
        </w:rPr>
        <w:t>договор</w:t>
      </w:r>
      <w:r>
        <w:t xml:space="preserve">, предоставляет обеспечение исполнения </w:t>
      </w:r>
      <w:r>
        <w:rPr>
          <w:rFonts w:eastAsia="Times New Roman"/>
          <w:color w:val="000000"/>
          <w:szCs w:val="24"/>
        </w:rPr>
        <w:t>договора</w:t>
      </w:r>
      <w:r>
        <w:t xml:space="preserve"> с учетом положений </w:t>
      </w:r>
      <w:hyperlink w:anchor="ch35st21" w:history="1">
        <w:r w:rsidRPr="0059562D">
          <w:rPr>
            <w:rStyle w:val="a4"/>
          </w:rPr>
          <w:t>части 35 статьи 2</w:t>
        </w:r>
        <w:r>
          <w:rPr>
            <w:rStyle w:val="a4"/>
          </w:rPr>
          <w:t>0</w:t>
        </w:r>
      </w:hyperlink>
      <w:r>
        <w:t xml:space="preserve"> настоящего Положения.</w:t>
      </w:r>
    </w:p>
    <w:p w:rsidR="00964DF1" w:rsidRPr="006679CC" w:rsidRDefault="00964DF1" w:rsidP="00964DF1">
      <w:pPr>
        <w:rPr>
          <w:rFonts w:eastAsia="Times New Roman"/>
          <w:color w:val="000000"/>
          <w:szCs w:val="24"/>
        </w:rPr>
      </w:pPr>
      <w:bookmarkStart w:id="126" w:name="ch6st22"/>
      <w:bookmarkEnd w:id="126"/>
      <w:r w:rsidRPr="006679CC">
        <w:t xml:space="preserve">6. </w:t>
      </w:r>
      <w:r w:rsidRPr="006679CC">
        <w:rPr>
          <w:rFonts w:eastAsia="Times New Roman"/>
          <w:color w:val="000000"/>
          <w:szCs w:val="24"/>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64DF1" w:rsidRPr="006679CC" w:rsidRDefault="00964DF1" w:rsidP="00964DF1">
      <w:pPr>
        <w:rPr>
          <w:rFonts w:eastAsia="Times New Roman"/>
          <w:color w:val="000000"/>
          <w:szCs w:val="24"/>
        </w:rPr>
      </w:pPr>
      <w:r w:rsidRPr="006679CC">
        <w:rPr>
          <w:rFonts w:eastAsia="Times New Roman"/>
          <w:color w:val="000000"/>
          <w:szCs w:val="24"/>
        </w:rPr>
        <w:t>7. В случае если участником закупки, с которым заключается договор, является государственное или муниципальное казенное учреждение, положения настоящей статьи об обеспечении исполнения договора к такому участнику не применяются.</w:t>
      </w:r>
    </w:p>
    <w:p w:rsidR="001430C0" w:rsidRPr="00B51547" w:rsidRDefault="001430C0" w:rsidP="001430C0">
      <w:pPr>
        <w:rPr>
          <w:rFonts w:eastAsia="Times New Roman"/>
          <w:color w:val="000000"/>
          <w:szCs w:val="24"/>
        </w:rPr>
      </w:pPr>
      <w:bookmarkStart w:id="127" w:name="ч8ст21"/>
      <w:bookmarkEnd w:id="127"/>
      <w:r w:rsidRPr="00B51547">
        <w:t xml:space="preserve">8. </w:t>
      </w:r>
      <w:r w:rsidRPr="00B51547">
        <w:rPr>
          <w:rFonts w:eastAsia="Times New Roman"/>
          <w:color w:val="000000"/>
          <w:szCs w:val="24"/>
        </w:rPr>
        <w:t>Заказчик в качестве обеспечения исполнения договоров принимает независимые гарантии, выданные гарантами, предусмотренными частью 1 статьи 45 Федеральным законом № 44-ФЗ.</w:t>
      </w:r>
    </w:p>
    <w:p w:rsidR="001430C0" w:rsidRPr="00B51547" w:rsidRDefault="001430C0" w:rsidP="001430C0">
      <w:r w:rsidRPr="00B51547">
        <w:t>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1430C0" w:rsidRPr="00B51547" w:rsidRDefault="001430C0" w:rsidP="001430C0">
      <w:pPr>
        <w:suppressAutoHyphens w:val="0"/>
        <w:autoSpaceDE w:val="0"/>
        <w:autoSpaceDN w:val="0"/>
        <w:adjustRightInd w:val="0"/>
        <w:rPr>
          <w:rFonts w:eastAsia="Times New Roman"/>
          <w:color w:val="000000"/>
          <w:szCs w:val="24"/>
        </w:rPr>
      </w:pPr>
      <w:bookmarkStart w:id="128" w:name="ч9ст21"/>
      <w:bookmarkEnd w:id="128"/>
      <w:r w:rsidRPr="00B51547">
        <w:t xml:space="preserve">9. </w:t>
      </w:r>
      <w:r w:rsidRPr="00B51547">
        <w:rPr>
          <w:rFonts w:eastAsia="Times New Roman"/>
          <w:color w:val="000000"/>
          <w:szCs w:val="24"/>
        </w:rPr>
        <w:t>Независимая гарантия должна быть безотзывной и должна содержать:</w:t>
      </w:r>
    </w:p>
    <w:p w:rsidR="001430C0" w:rsidRPr="00B51547" w:rsidRDefault="001430C0" w:rsidP="001430C0">
      <w:r w:rsidRPr="00B51547">
        <w:t>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1430C0" w:rsidRPr="00B51547" w:rsidRDefault="001430C0" w:rsidP="001430C0">
      <w:r w:rsidRPr="00B51547">
        <w:t xml:space="preserve">2) перечень документов, подлежащих представлению заказчиком гаранту одновременно с требованием об уплате денежной суммы по независимой гарантии, в соответствии с </w:t>
      </w:r>
      <w:hyperlink w:anchor="ch11st22" w:history="1">
        <w:r w:rsidRPr="00B51547">
          <w:rPr>
            <w:rStyle w:val="a4"/>
            <w:rFonts w:eastAsia="Times New Roman"/>
            <w:szCs w:val="24"/>
          </w:rPr>
          <w:t>частью 11</w:t>
        </w:r>
      </w:hyperlink>
      <w:r w:rsidRPr="00B51547">
        <w:rPr>
          <w:rFonts w:eastAsia="Times New Roman"/>
          <w:color w:val="000000"/>
        </w:rPr>
        <w:t xml:space="preserve"> настоящей статьи.</w:t>
      </w:r>
    </w:p>
    <w:p w:rsidR="001430C0" w:rsidRPr="00B51547" w:rsidRDefault="001430C0" w:rsidP="001430C0">
      <w:r w:rsidRPr="00B51547">
        <w:lastRenderedPageBreak/>
        <w:t xml:space="preserve">3) указание на срок действия независимой гарантии, который не может составлять менее одного месяца с даты окончания срока </w:t>
      </w:r>
      <w:r w:rsidRPr="00B51547">
        <w:rPr>
          <w:rFonts w:eastAsia="Times New Roman"/>
          <w:color w:val="000000"/>
        </w:rPr>
        <w:t>действия договора.</w:t>
      </w:r>
    </w:p>
    <w:p w:rsidR="001430C0" w:rsidRDefault="001430C0" w:rsidP="001430C0">
      <w:r w:rsidRPr="00B51547">
        <w:rPr>
          <w:rFonts w:eastAsia="Times New Roman"/>
          <w:color w:val="000000"/>
          <w:szCs w:val="24"/>
        </w:rPr>
        <w:t xml:space="preserve">4) </w:t>
      </w:r>
      <w:r w:rsidRPr="00B51547">
        <w:t>обязанность гаранта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r w:rsidRPr="00B51547">
        <w:rPr>
          <w:rFonts w:eastAsia="Times New Roman"/>
          <w:color w:val="000000"/>
          <w:szCs w:val="24"/>
        </w:rPr>
        <w:t>;</w:t>
      </w:r>
    </w:p>
    <w:p w:rsidR="001430C0" w:rsidRPr="00B51547" w:rsidRDefault="001430C0" w:rsidP="001430C0">
      <w:r w:rsidRPr="00B51547">
        <w:t xml:space="preserve">9.1. Помимо требований, установленных в </w:t>
      </w:r>
      <w:hyperlink w:anchor="ч9ст21" w:history="1">
        <w:r w:rsidRPr="00B51547">
          <w:rPr>
            <w:rStyle w:val="a4"/>
          </w:rPr>
          <w:t>части 9</w:t>
        </w:r>
      </w:hyperlink>
      <w:r w:rsidRPr="00B51547">
        <w:t xml:space="preserve"> настоящей статьи, независимая гарантия, выданная участнику закупки гарантом</w:t>
      </w:r>
      <w:r w:rsidRPr="00B51547">
        <w:rPr>
          <w:color w:val="FF0000"/>
        </w:rPr>
        <w:t xml:space="preserve"> </w:t>
      </w:r>
      <w:r w:rsidRPr="00B51547">
        <w:t>для целей обеспечения исполнения договора, должна соответствовать дополнительным требованиям, установленным в пункте 6 Положения о независимых гарантиях № 1397.</w:t>
      </w:r>
    </w:p>
    <w:p w:rsidR="001430C0" w:rsidRPr="00B51547" w:rsidRDefault="001430C0" w:rsidP="001430C0">
      <w:pPr>
        <w:suppressAutoHyphens w:val="0"/>
        <w:autoSpaceDE w:val="0"/>
        <w:autoSpaceDN w:val="0"/>
        <w:adjustRightInd w:val="0"/>
        <w:rPr>
          <w:rFonts w:eastAsia="Times New Roman"/>
          <w:color w:val="000000"/>
          <w:szCs w:val="24"/>
        </w:rPr>
      </w:pPr>
      <w:r w:rsidRPr="00B51547">
        <w:t xml:space="preserve">10. </w:t>
      </w:r>
      <w:r w:rsidRPr="00B51547">
        <w:rPr>
          <w:rFonts w:eastAsia="Times New Roman"/>
          <w:color w:val="000000"/>
          <w:szCs w:val="24"/>
        </w:rPr>
        <w:t xml:space="preserve">Недопустимо включение в </w:t>
      </w:r>
      <w:r w:rsidR="00265639" w:rsidRPr="00B51547">
        <w:rPr>
          <w:rFonts w:eastAsia="Times New Roman"/>
          <w:color w:val="000000"/>
          <w:szCs w:val="24"/>
        </w:rPr>
        <w:t>независимую</w:t>
      </w:r>
      <w:r w:rsidRPr="00B51547">
        <w:rPr>
          <w:rFonts w:eastAsia="Times New Roman"/>
          <w:color w:val="000000"/>
          <w:szCs w:val="24"/>
        </w:rPr>
        <w:t xml:space="preserve"> гарантию:</w:t>
      </w:r>
    </w:p>
    <w:p w:rsidR="001430C0" w:rsidRPr="00B51547" w:rsidRDefault="001430C0" w:rsidP="001430C0">
      <w:r w:rsidRPr="00B51547">
        <w:t xml:space="preserve">1)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в </w:t>
      </w:r>
      <w:hyperlink w:anchor="ch11st22" w:history="1">
        <w:r w:rsidRPr="00B51547">
          <w:rPr>
            <w:rStyle w:val="a4"/>
            <w:rFonts w:eastAsia="Times New Roman"/>
            <w:szCs w:val="24"/>
          </w:rPr>
          <w:t>части 11</w:t>
        </w:r>
      </w:hyperlink>
      <w:r w:rsidRPr="00B51547">
        <w:rPr>
          <w:rFonts w:eastAsia="Times New Roman"/>
          <w:color w:val="000000"/>
          <w:szCs w:val="24"/>
        </w:rPr>
        <w:t xml:space="preserve"> настоящей статьи</w:t>
      </w:r>
      <w:r w:rsidRPr="00B51547">
        <w:t>;</w:t>
      </w:r>
    </w:p>
    <w:p w:rsidR="001430C0" w:rsidRPr="00B51547" w:rsidRDefault="001430C0" w:rsidP="001430C0">
      <w:r w:rsidRPr="00B51547">
        <w:t>2)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1430C0" w:rsidRDefault="001430C0" w:rsidP="001430C0">
      <w:r w:rsidRPr="00B51547">
        <w:t>3)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1430C0" w:rsidRPr="00B51547" w:rsidRDefault="001430C0" w:rsidP="001430C0">
      <w:bookmarkStart w:id="129" w:name="ch11st22"/>
      <w:bookmarkStart w:id="130" w:name="ч11ст21"/>
      <w:bookmarkEnd w:id="129"/>
      <w:bookmarkEnd w:id="130"/>
      <w:r w:rsidRPr="00B51547">
        <w:rPr>
          <w:rFonts w:eastAsia="Times New Roman"/>
          <w:color w:val="000000"/>
        </w:rPr>
        <w:t xml:space="preserve">11. </w:t>
      </w:r>
      <w:r w:rsidRPr="00B51547">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rsidR="001430C0" w:rsidRPr="00B51547" w:rsidRDefault="001430C0" w:rsidP="001430C0">
      <w:r w:rsidRPr="00B51547">
        <w:t>1) расчет суммы, включаемой в требование об уплате денежной суммы по независимой гарантии;</w:t>
      </w:r>
    </w:p>
    <w:p w:rsidR="001430C0" w:rsidRPr="00B51547" w:rsidRDefault="001430C0" w:rsidP="001430C0">
      <w:r w:rsidRPr="00B51547">
        <w:t>2) документ, содержащий указание на нарушения принципалом обязательств, предусмотренных договором;</w:t>
      </w:r>
    </w:p>
    <w:p w:rsidR="00964DF1" w:rsidRDefault="001430C0" w:rsidP="001430C0">
      <w:pPr>
        <w:suppressAutoHyphens w:val="0"/>
        <w:autoSpaceDE w:val="0"/>
        <w:autoSpaceDN w:val="0"/>
        <w:adjustRightInd w:val="0"/>
      </w:pPr>
      <w:r w:rsidRPr="00B51547">
        <w:t>3)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64DF1" w:rsidRDefault="00964DF1" w:rsidP="00964DF1">
      <w:pPr>
        <w:suppressAutoHyphens w:val="0"/>
        <w:autoSpaceDE w:val="0"/>
        <w:autoSpaceDN w:val="0"/>
        <w:adjustRightInd w:val="0"/>
        <w:rPr>
          <w:rFonts w:eastAsia="Times New Roman"/>
          <w:color w:val="000000"/>
          <w:szCs w:val="24"/>
        </w:rPr>
      </w:pPr>
      <w:r>
        <w:rPr>
          <w:rFonts w:eastAsia="Times New Roman"/>
          <w:color w:val="000000"/>
          <w:szCs w:val="24"/>
        </w:rPr>
        <w:t xml:space="preserve">12. Несоответствие </w:t>
      </w:r>
      <w:r w:rsidR="00910CAD" w:rsidRPr="00B51547">
        <w:rPr>
          <w:rFonts w:eastAsia="Times New Roman"/>
          <w:color w:val="000000" w:themeColor="text1"/>
          <w:szCs w:val="24"/>
        </w:rPr>
        <w:t>независимой</w:t>
      </w:r>
      <w:r w:rsidR="00910CAD" w:rsidRPr="00D23F5B">
        <w:rPr>
          <w:rFonts w:eastAsia="Times New Roman"/>
          <w:color w:val="FF0000"/>
          <w:szCs w:val="24"/>
        </w:rPr>
        <w:t xml:space="preserve"> </w:t>
      </w:r>
      <w:r>
        <w:rPr>
          <w:rFonts w:eastAsia="Times New Roman"/>
          <w:color w:val="000000"/>
          <w:szCs w:val="24"/>
        </w:rPr>
        <w:t xml:space="preserve">гарантии условиям, установленным </w:t>
      </w:r>
      <w:hyperlink w:anchor="ч8ст21" w:history="1">
        <w:r w:rsidRPr="00B51547">
          <w:rPr>
            <w:rStyle w:val="a4"/>
            <w:rFonts w:eastAsia="Times New Roman"/>
            <w:szCs w:val="24"/>
          </w:rPr>
          <w:t>частями 8</w:t>
        </w:r>
      </w:hyperlink>
      <w:r w:rsidR="00B51547">
        <w:rPr>
          <w:rFonts w:eastAsia="Times New Roman"/>
          <w:szCs w:val="24"/>
        </w:rPr>
        <w:t xml:space="preserve"> </w:t>
      </w:r>
      <w:r w:rsidRPr="00B52801">
        <w:rPr>
          <w:rFonts w:eastAsia="Times New Roman"/>
          <w:color w:val="000000"/>
          <w:szCs w:val="24"/>
        </w:rPr>
        <w:t>–</w:t>
      </w:r>
      <w:hyperlink w:anchor="ch11st22" w:history="1">
        <w:r w:rsidRPr="00B52801">
          <w:rPr>
            <w:rStyle w:val="a4"/>
            <w:rFonts w:eastAsia="Times New Roman"/>
            <w:szCs w:val="24"/>
          </w:rPr>
          <w:t>11</w:t>
        </w:r>
      </w:hyperlink>
      <w:r>
        <w:rPr>
          <w:rFonts w:eastAsia="Times New Roman"/>
          <w:color w:val="000000"/>
          <w:szCs w:val="24"/>
        </w:rPr>
        <w:t xml:space="preserve"> настоящей статьи, является основанием для отказа в принятии</w:t>
      </w:r>
      <w:r w:rsidRPr="003D5791">
        <w:rPr>
          <w:rFonts w:eastAsia="Times New Roman"/>
          <w:color w:val="000000"/>
          <w:szCs w:val="24"/>
        </w:rPr>
        <w:t xml:space="preserve"> </w:t>
      </w:r>
      <w:r w:rsidR="00910CAD" w:rsidRPr="00B51547">
        <w:rPr>
          <w:rFonts w:eastAsia="Times New Roman"/>
          <w:color w:val="000000" w:themeColor="text1"/>
          <w:szCs w:val="24"/>
        </w:rPr>
        <w:t>независимой</w:t>
      </w:r>
      <w:r w:rsidR="00910CAD" w:rsidRPr="00D23F5B">
        <w:rPr>
          <w:rFonts w:eastAsia="Times New Roman"/>
          <w:color w:val="FF0000"/>
          <w:szCs w:val="24"/>
        </w:rPr>
        <w:t xml:space="preserve"> </w:t>
      </w:r>
      <w:r>
        <w:rPr>
          <w:rFonts w:eastAsia="Times New Roman"/>
          <w:color w:val="000000"/>
          <w:szCs w:val="24"/>
        </w:rPr>
        <w:t>гарантии Заказчиком.</w:t>
      </w:r>
    </w:p>
    <w:p w:rsidR="00964DF1" w:rsidRDefault="00964DF1" w:rsidP="00964DF1">
      <w:pPr>
        <w:suppressAutoHyphens w:val="0"/>
        <w:autoSpaceDE w:val="0"/>
        <w:autoSpaceDN w:val="0"/>
        <w:adjustRightInd w:val="0"/>
        <w:rPr>
          <w:rFonts w:eastAsia="Times New Roman"/>
          <w:color w:val="000000"/>
          <w:szCs w:val="24"/>
        </w:rPr>
      </w:pPr>
      <w:r>
        <w:rPr>
          <w:rFonts w:eastAsia="Times New Roman"/>
          <w:color w:val="000000"/>
          <w:szCs w:val="24"/>
        </w:rPr>
        <w:t>13. Денежные средства, вносимые в качестве обеспечения исполнения договора, должны быть внесены в размере и по реквизитам, указанным в документации о закупке (извещении), с учетом требований, предусмотренных в настоящей статье.</w:t>
      </w:r>
    </w:p>
    <w:p w:rsidR="00964DF1" w:rsidRDefault="00964DF1" w:rsidP="00964DF1">
      <w:pPr>
        <w:suppressAutoHyphens w:val="0"/>
        <w:autoSpaceDE w:val="0"/>
        <w:autoSpaceDN w:val="0"/>
        <w:adjustRightInd w:val="0"/>
        <w:rPr>
          <w:rFonts w:eastAsia="Times New Roman"/>
          <w:color w:val="000000"/>
          <w:szCs w:val="24"/>
        </w:rPr>
      </w:pPr>
      <w:r>
        <w:rPr>
          <w:rFonts w:eastAsia="Times New Roman"/>
          <w:color w:val="000000"/>
          <w:szCs w:val="24"/>
        </w:rPr>
        <w:t xml:space="preserve">14. </w:t>
      </w:r>
      <w:r>
        <w:t>Ф</w:t>
      </w:r>
      <w:r w:rsidRPr="00743998">
        <w:t xml:space="preserve">акт внесения денежных средств в качестве обеспечения исполнения Договора подтверждается платежным поручением с отметкой </w:t>
      </w:r>
      <w:r w:rsidRPr="00910CAD">
        <w:rPr>
          <w:color w:val="000000" w:themeColor="text1"/>
        </w:rPr>
        <w:t xml:space="preserve">банка </w:t>
      </w:r>
      <w:r w:rsidRPr="00743998">
        <w:t>о списании денежных средств со счета участника закупки, с которым заключается Договор;</w:t>
      </w:r>
    </w:p>
    <w:p w:rsidR="00964DF1" w:rsidRDefault="00964DF1" w:rsidP="00964DF1">
      <w:r>
        <w:t>15. Денежные средства, внесенные в качестве обеспечения исполнения договора, возвращаются на счет участника закупки в течение не более чем десяти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964DF1" w:rsidRDefault="00964DF1" w:rsidP="00964DF1">
      <w:r>
        <w:lastRenderedPageBreak/>
        <w:t xml:space="preserve">Возврат </w:t>
      </w:r>
      <w:r w:rsidR="00910CAD" w:rsidRPr="00B51547">
        <w:rPr>
          <w:rFonts w:eastAsia="Times New Roman"/>
          <w:color w:val="000000" w:themeColor="text1"/>
          <w:szCs w:val="24"/>
        </w:rPr>
        <w:t>независимой</w:t>
      </w:r>
      <w:r w:rsidR="00910CAD" w:rsidRPr="00D23F5B">
        <w:rPr>
          <w:rFonts w:eastAsia="Times New Roman"/>
          <w:color w:val="FF0000"/>
          <w:szCs w:val="24"/>
        </w:rPr>
        <w:t xml:space="preserve"> </w:t>
      </w:r>
      <w:r>
        <w:t>гарантии в случае, указанном в настоящей части, Заказчиком предоставившему ее лицу или гаранту не осуществляется, взыскание по ней не производится.</w:t>
      </w:r>
    </w:p>
    <w:p w:rsidR="00964DF1" w:rsidRDefault="00964DF1" w:rsidP="00964DF1">
      <w:pPr>
        <w:pStyle w:val="2"/>
      </w:pPr>
      <w:bookmarkStart w:id="131" w:name="_Toc115338608"/>
      <w:r>
        <w:t>Статья 22. Заключительные положения</w:t>
      </w:r>
      <w:bookmarkEnd w:id="131"/>
    </w:p>
    <w:p w:rsidR="00964DF1" w:rsidRDefault="00964DF1" w:rsidP="00964DF1">
      <w:r>
        <w:t>1. Контроль за соблюдением процедур закупки осуществляется в порядке, установленном законодательством Российской Федерации.</w:t>
      </w:r>
    </w:p>
    <w:p w:rsidR="00964DF1" w:rsidRDefault="00964DF1" w:rsidP="00964DF1">
      <w:r>
        <w:t>2. За нарушение требований настоящего Положения виновные лица несут ответственность в соответствии с законодательством Российской Федерации.</w:t>
      </w:r>
    </w:p>
    <w:p w:rsidR="00964DF1" w:rsidRDefault="00964DF1" w:rsidP="00964DF1">
      <w:r>
        <w:t>3.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 (подрядчиков, исполнителей).</w:t>
      </w:r>
    </w:p>
    <w:p w:rsidR="00964DF1" w:rsidRDefault="00964DF1" w:rsidP="00964DF1">
      <w:r>
        <w:t xml:space="preserve">4. </w:t>
      </w:r>
      <w:r w:rsidRPr="00BB2FDA">
        <w:t xml:space="preserve">Перечень </w:t>
      </w:r>
      <w:r>
        <w:t xml:space="preserve">сведений, включаемых в реестр недобросовестных поставщиков (подрядчиков, исполнителей), порядок направления сведений о недобросовестных участниках закупки, поставщиках (подрядчиках, исполнителях) в федеральный орган исполнительной власти, уполномоченный на ведение реестра недобросовестных поставщиков (подрядчиков, исполнителей), утвержден </w:t>
      </w:r>
      <w:r w:rsidRPr="00BB2FDA">
        <w:t>постановлением</w:t>
      </w:r>
      <w:r>
        <w:t xml:space="preserve">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964DF1" w:rsidRDefault="00964DF1" w:rsidP="00964DF1">
      <w:r>
        <w:t>5. Любой участник закупки вправе обжаловать в антимонопольном органе в порядке, установленном статьи</w:t>
      </w:r>
      <w:r w:rsidRPr="00BB2FDA">
        <w:t xml:space="preserve"> 18.1</w:t>
      </w:r>
      <w:r>
        <w:t xml:space="preserve"> Федерального закона </w:t>
      </w:r>
      <w:r w:rsidRPr="00706CC7">
        <w:t xml:space="preserve">от 26.07.2006 </w:t>
      </w:r>
      <w:r>
        <w:t xml:space="preserve">№ 135-ФЗ «О защите конкуренции», с учетом особенностей, установленных статьи </w:t>
      </w:r>
      <w:r w:rsidRPr="00BB2FDA">
        <w:t>3</w:t>
      </w:r>
      <w:r>
        <w:t xml:space="preserve"> Федерального закона № 223-ФЗ, действия (бездействие) Заказчика, Закупочной комиссии,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964DF1" w:rsidRDefault="00964DF1" w:rsidP="00964DF1">
      <w:r>
        <w:t xml:space="preserve">1) осуществление Заказчиком закупки с нарушением требований </w:t>
      </w:r>
      <w:r w:rsidRPr="00BB2FDA">
        <w:t xml:space="preserve">Федерального закона </w:t>
      </w:r>
      <w:r>
        <w:t>№ 223-ФЗ и (или) порядка подготовки и (или) осуществления закупки, содержащегося в утвержденном и размещенном в ЕИС настоящем Положении;</w:t>
      </w:r>
    </w:p>
    <w:p w:rsidR="00964DF1" w:rsidRDefault="00964DF1" w:rsidP="00964DF1">
      <w:r>
        <w:t xml:space="preserve">2) нарушение оператором электронной площадки при осуществлении закупки товаров (работ, услуг) требований, установленных </w:t>
      </w:r>
      <w:r w:rsidRPr="00BB2FDA">
        <w:t>Федеральным законом</w:t>
      </w:r>
      <w:r>
        <w:t xml:space="preserve"> № 223-ФЗ;</w:t>
      </w:r>
    </w:p>
    <w:p w:rsidR="00964DF1" w:rsidRDefault="00964DF1" w:rsidP="00964DF1">
      <w:r>
        <w:t xml:space="preserve">3) неразмещение в ЕИС настоящего Положения, внесенных в него изменений, информации о закупке, информации и документов о договорах, заключенных Заказчиком по результатам закупки, а также иной информации, подлежащей в соответствии с </w:t>
      </w:r>
      <w:r w:rsidRPr="00BB2FDA">
        <w:t xml:space="preserve">Федеральным законом </w:t>
      </w:r>
      <w:r>
        <w:t>№ 223-ФЗ размещению в ЕИС, или нарушение сроков такого размещения;</w:t>
      </w:r>
    </w:p>
    <w:p w:rsidR="00964DF1" w:rsidRDefault="00964DF1" w:rsidP="00964DF1">
      <w:r>
        <w:t>4) предъявление к участникам закупки требований, не предусмотренных документацией о конкурентной закупке;</w:t>
      </w:r>
    </w:p>
    <w:p w:rsidR="00964DF1" w:rsidRDefault="00964DF1" w:rsidP="00964DF1">
      <w:r>
        <w:t xml:space="preserve">5) осуществление Заказчиком закупки товаров (работ, услуг) в отсутствие утвержденного и размещенного в ЕИС Положения о закупке и без применения положений </w:t>
      </w:r>
      <w:r w:rsidRPr="00BB2FDA">
        <w:t>Федерального закона</w:t>
      </w:r>
      <w:r>
        <w:t xml:space="preserve"> № 44-ФЗ, предусмотренных части 8.1 статьи </w:t>
      </w:r>
      <w:r w:rsidRPr="00BB2FDA">
        <w:t xml:space="preserve">3, </w:t>
      </w:r>
      <w:r>
        <w:t xml:space="preserve">части </w:t>
      </w:r>
      <w:r w:rsidRPr="00BB2FDA">
        <w:t>5 ст</w:t>
      </w:r>
      <w:r>
        <w:t xml:space="preserve">атьи </w:t>
      </w:r>
      <w:r w:rsidRPr="00BB2FDA">
        <w:t>8</w:t>
      </w:r>
      <w:r>
        <w:t xml:space="preserve"> Федерального закона № 223-ФЗ, включая нарушение порядка применения указанных положений;</w:t>
      </w:r>
    </w:p>
    <w:p w:rsidR="00964DF1" w:rsidRDefault="00964DF1" w:rsidP="00964DF1">
      <w:r>
        <w:t>6) неразмещение в ЕИС информации или размещение недостоверной информации о годовом объеме закупки, которую Заказчик обязан осуществить у субъектов малого и среднего предпринимательства.</w:t>
      </w:r>
    </w:p>
    <w:p w:rsidR="00964DF1" w:rsidRDefault="00964DF1" w:rsidP="00964DF1">
      <w:r>
        <w:t xml:space="preserve">6.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w:t>
      </w:r>
      <w:r>
        <w:lastRenderedPageBreak/>
        <w:t>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964DF1" w:rsidRDefault="00964DF1" w:rsidP="00964DF1">
      <w:r>
        <w:t>7. Заказчик при осуществлении закупок руководствуется настоящим Положением о закупке с момента его размещения в единой информационной системе.</w:t>
      </w:r>
    </w:p>
    <w:p w:rsidR="00964DF1" w:rsidRDefault="00964DF1" w:rsidP="00964DF1">
      <w:pPr>
        <w:pStyle w:val="1"/>
        <w:pageBreakBefore/>
        <w:jc w:val="right"/>
        <w:rPr>
          <w:b w:val="0"/>
          <w:sz w:val="20"/>
          <w:szCs w:val="20"/>
        </w:rPr>
      </w:pPr>
      <w:bookmarkStart w:id="132" w:name="_ПРИЛОЖЕНИЕ_№_1"/>
      <w:bookmarkStart w:id="133" w:name="_Toc115338609"/>
      <w:bookmarkEnd w:id="132"/>
      <w:r w:rsidRPr="00BF6A01">
        <w:rPr>
          <w:b w:val="0"/>
          <w:sz w:val="20"/>
          <w:szCs w:val="20"/>
        </w:rPr>
        <w:lastRenderedPageBreak/>
        <w:t>ПРИЛОЖЕНИЕ № 1</w:t>
      </w:r>
      <w:bookmarkEnd w:id="133"/>
    </w:p>
    <w:p w:rsidR="00964DF1" w:rsidRDefault="00964DF1" w:rsidP="00964DF1">
      <w:pPr>
        <w:ind w:firstLine="0"/>
        <w:jc w:val="right"/>
        <w:rPr>
          <w:sz w:val="20"/>
          <w:szCs w:val="20"/>
        </w:rPr>
      </w:pPr>
      <w:r>
        <w:rPr>
          <w:sz w:val="20"/>
          <w:szCs w:val="20"/>
        </w:rPr>
        <w:t>к</w:t>
      </w:r>
      <w:r w:rsidRPr="00C658C3">
        <w:rPr>
          <w:sz w:val="20"/>
          <w:szCs w:val="20"/>
        </w:rPr>
        <w:t xml:space="preserve"> Положению о закупке товаров, работ и</w:t>
      </w:r>
      <w:r>
        <w:rPr>
          <w:sz w:val="20"/>
          <w:szCs w:val="20"/>
        </w:rPr>
        <w:t xml:space="preserve"> услуг для нужд</w:t>
      </w:r>
    </w:p>
    <w:p w:rsidR="00964DF1" w:rsidRDefault="00964DF1" w:rsidP="00964DF1">
      <w:pPr>
        <w:ind w:firstLine="0"/>
        <w:jc w:val="right"/>
        <w:rPr>
          <w:sz w:val="20"/>
          <w:szCs w:val="20"/>
        </w:rPr>
      </w:pPr>
      <w:r w:rsidRPr="00C658C3">
        <w:rPr>
          <w:sz w:val="20"/>
          <w:szCs w:val="20"/>
        </w:rPr>
        <w:t>Муниципального автономного учреждения культуры</w:t>
      </w:r>
      <w:r>
        <w:rPr>
          <w:sz w:val="20"/>
          <w:szCs w:val="20"/>
        </w:rPr>
        <w:t xml:space="preserve"> </w:t>
      </w:r>
      <w:r w:rsidRPr="00C658C3">
        <w:rPr>
          <w:sz w:val="20"/>
          <w:szCs w:val="20"/>
        </w:rPr>
        <w:t>«Усть-Илимский театр драмы и комедии»</w:t>
      </w:r>
      <w:r>
        <w:rPr>
          <w:sz w:val="20"/>
          <w:szCs w:val="20"/>
        </w:rPr>
        <w:t>,</w:t>
      </w:r>
    </w:p>
    <w:p w:rsidR="00964DF1" w:rsidRDefault="00964DF1" w:rsidP="00964DF1">
      <w:pPr>
        <w:ind w:firstLine="0"/>
        <w:jc w:val="right"/>
        <w:rPr>
          <w:sz w:val="20"/>
          <w:szCs w:val="20"/>
        </w:rPr>
      </w:pPr>
      <w:r>
        <w:rPr>
          <w:sz w:val="20"/>
          <w:szCs w:val="20"/>
        </w:rPr>
        <w:t xml:space="preserve">утвержденному приказом </w:t>
      </w:r>
      <w:r w:rsidRPr="00C658C3">
        <w:rPr>
          <w:sz w:val="20"/>
          <w:szCs w:val="20"/>
        </w:rPr>
        <w:t>Управления культуры</w:t>
      </w:r>
      <w:r>
        <w:rPr>
          <w:sz w:val="20"/>
          <w:szCs w:val="20"/>
        </w:rPr>
        <w:t xml:space="preserve"> </w:t>
      </w:r>
      <w:r w:rsidRPr="00C658C3">
        <w:rPr>
          <w:sz w:val="20"/>
          <w:szCs w:val="20"/>
        </w:rPr>
        <w:t>Ад</w:t>
      </w:r>
      <w:r>
        <w:rPr>
          <w:sz w:val="20"/>
          <w:szCs w:val="20"/>
        </w:rPr>
        <w:t>министрации города Усть-Илимска</w:t>
      </w:r>
    </w:p>
    <w:p w:rsidR="00964DF1" w:rsidRDefault="00964DF1" w:rsidP="00964DF1">
      <w:pPr>
        <w:ind w:firstLine="0"/>
        <w:jc w:val="right"/>
        <w:rPr>
          <w:sz w:val="20"/>
          <w:szCs w:val="20"/>
        </w:rPr>
      </w:pPr>
      <w:r w:rsidRPr="00C658C3">
        <w:rPr>
          <w:sz w:val="20"/>
          <w:szCs w:val="20"/>
        </w:rPr>
        <w:t>от 18.12.2018 № 49</w:t>
      </w:r>
    </w:p>
    <w:p w:rsidR="00964DF1" w:rsidRDefault="00964DF1" w:rsidP="00964DF1">
      <w:pPr>
        <w:pStyle w:val="2"/>
        <w:spacing w:before="0"/>
        <w:ind w:firstLine="0"/>
        <w:jc w:val="center"/>
      </w:pPr>
      <w:bookmarkStart w:id="134" w:name="_Toc531867706"/>
    </w:p>
    <w:p w:rsidR="00964DF1" w:rsidRDefault="00964DF1" w:rsidP="00964DF1">
      <w:pPr>
        <w:pStyle w:val="2"/>
        <w:spacing w:before="0"/>
        <w:ind w:firstLine="0"/>
        <w:jc w:val="center"/>
      </w:pPr>
      <w:bookmarkStart w:id="135" w:name="_Toc115338610"/>
      <w:r w:rsidRPr="00BF6A01">
        <w:t>Порядок</w:t>
      </w:r>
      <w:bookmarkEnd w:id="134"/>
      <w:r>
        <w:t xml:space="preserve"> </w:t>
      </w:r>
      <w:r w:rsidRPr="00BF6A01">
        <w:t>оценки и сопоставления заявок на участие в конкурсе, запросе предложений</w:t>
      </w:r>
      <w:bookmarkEnd w:id="135"/>
      <w:r>
        <w:t xml:space="preserve"> </w:t>
      </w:r>
    </w:p>
    <w:p w:rsidR="00964DF1" w:rsidRDefault="00964DF1" w:rsidP="00964DF1"/>
    <w:p w:rsidR="00964DF1" w:rsidRDefault="00964DF1" w:rsidP="00964DF1">
      <w:r>
        <w:t>1. Настоящий порядок применяется для проведения оценки и сопоставления заявок на участие в конкурсе и запросе предложений.</w:t>
      </w:r>
    </w:p>
    <w:p w:rsidR="00964DF1" w:rsidRDefault="00964DF1" w:rsidP="00964DF1">
      <w:r>
        <w:t xml:space="preserve">2. </w:t>
      </w:r>
      <w:r w:rsidRPr="00532606">
        <w:t>При описании порядка оценки заявок используются следующие понятия</w:t>
      </w:r>
      <w:r>
        <w:t>:</w:t>
      </w:r>
    </w:p>
    <w:p w:rsidR="00964DF1" w:rsidRDefault="00964DF1" w:rsidP="00964DF1">
      <w:r w:rsidRPr="006F6701">
        <w:rPr>
          <w:b/>
        </w:rPr>
        <w:t>Оценка</w:t>
      </w:r>
      <w:r w:rsidRPr="0056025B">
        <w:t xml:space="preserve"> </w:t>
      </w:r>
      <w:r>
        <w:t>–</w:t>
      </w:r>
      <w:r w:rsidRPr="0056025B">
        <w:t xml:space="preserve"> процесс выявления в соответствии с условиями </w:t>
      </w:r>
      <w:r>
        <w:t>конкурса (</w:t>
      </w:r>
      <w:r w:rsidRPr="0056025B">
        <w:t>запроса предложений</w:t>
      </w:r>
      <w:r>
        <w:t>)</w:t>
      </w:r>
      <w:r w:rsidRPr="0056025B">
        <w:t xml:space="preserve"> по критериям оценки и в порядке, установленном </w:t>
      </w:r>
      <w:r w:rsidRPr="00886F3E">
        <w:t>документацией о закупке</w:t>
      </w:r>
      <w:r w:rsidRPr="0056025B">
        <w:t xml:space="preserve">, лучших условий исполнения </w:t>
      </w:r>
      <w:r>
        <w:t>договора</w:t>
      </w:r>
      <w:r w:rsidRPr="0056025B">
        <w:t>, указанных в заявках участников, которые не были отклонены</w:t>
      </w:r>
      <w:r>
        <w:t xml:space="preserve"> в процессе проведения соответствующей конкурентной закупки.</w:t>
      </w:r>
    </w:p>
    <w:p w:rsidR="00964DF1" w:rsidRPr="0056025B" w:rsidRDefault="00964DF1" w:rsidP="00964DF1">
      <w:r w:rsidRPr="006F6701">
        <w:rPr>
          <w:b/>
        </w:rPr>
        <w:t>Значимость критерия оценки</w:t>
      </w:r>
      <w:r w:rsidRPr="0056025B">
        <w:t xml:space="preserve"> </w:t>
      </w:r>
      <w:r>
        <w:t>–</w:t>
      </w:r>
      <w:r w:rsidRPr="0056025B">
        <w:t xml:space="preserve"> вес критерия оценки в совокупности критериев оценки, установленных в </w:t>
      </w:r>
      <w:r w:rsidRPr="00886F3E">
        <w:t>документации о закупке</w:t>
      </w:r>
      <w:r w:rsidRPr="0056025B">
        <w:t>, выраженный в процентах.</w:t>
      </w:r>
    </w:p>
    <w:p w:rsidR="00964DF1" w:rsidRPr="0056025B" w:rsidRDefault="00964DF1" w:rsidP="00964DF1">
      <w:r w:rsidRPr="006F6701">
        <w:rPr>
          <w:b/>
        </w:rPr>
        <w:t>Коэффициент значимости критерия оценки</w:t>
      </w:r>
      <w:r w:rsidRPr="0056025B">
        <w:t xml:space="preserve"> </w:t>
      </w:r>
      <w:r>
        <w:t>–</w:t>
      </w:r>
      <w:r w:rsidRPr="0056025B">
        <w:t xml:space="preserve"> вес критерия оценки в совокупности критериев оценки, установленных в </w:t>
      </w:r>
      <w:r w:rsidRPr="00886F3E">
        <w:t>документации о закупке</w:t>
      </w:r>
      <w:r w:rsidRPr="0056025B">
        <w:t>, деленный на 100.</w:t>
      </w:r>
    </w:p>
    <w:p w:rsidR="00964DF1" w:rsidRDefault="00964DF1" w:rsidP="00964DF1">
      <w:r w:rsidRPr="006F6701">
        <w:rPr>
          <w:b/>
        </w:rPr>
        <w:t>Рейтинг заявки по критерию оценки</w:t>
      </w:r>
      <w:r w:rsidRPr="0056025B">
        <w:t xml:space="preserve"> </w:t>
      </w:r>
      <w:r>
        <w:t>–</w:t>
      </w:r>
      <w:r w:rsidRPr="0056025B">
        <w:t xml:space="preserve"> оценка в баллах, получаемая участником по результатам оценки по критерию оценки с учетом коэффициента значимости критерия оценки.</w:t>
      </w:r>
    </w:p>
    <w:p w:rsidR="00964DF1" w:rsidRDefault="00964DF1" w:rsidP="00964DF1">
      <w:r>
        <w:t>3.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и сопоставления по каждому критерию, установить требования о предоставлении документов и сведений соответственно предмету оценки и сопоставления по каждому критерию, установить значимость критериев.</w:t>
      </w:r>
    </w:p>
    <w:p w:rsidR="00964DF1" w:rsidRDefault="00964DF1" w:rsidP="00964DF1">
      <w:r>
        <w:t>4. Совокупная значимость всех критериев должна быть равна ста процентам.</w:t>
      </w:r>
    </w:p>
    <w:p w:rsidR="00964DF1" w:rsidRDefault="00964DF1" w:rsidP="00964DF1">
      <w:r>
        <w:t xml:space="preserve">5. Оценка и сопоставление заявок на участие в конкурсе </w:t>
      </w:r>
      <w:r w:rsidRPr="00886F3E">
        <w:t>(</w:t>
      </w:r>
      <w:r>
        <w:t>запросе предложений</w:t>
      </w:r>
      <w:r w:rsidRPr="00886F3E">
        <w:t>)</w:t>
      </w:r>
      <w:r>
        <w:t xml:space="preserve"> в целях определения победителя конкурса </w:t>
      </w:r>
      <w:r w:rsidRPr="00886F3E">
        <w:t>(</w:t>
      </w:r>
      <w:r>
        <w:t>запроса предложений</w:t>
      </w:r>
      <w:r w:rsidRPr="00886F3E">
        <w:t>)</w:t>
      </w:r>
      <w:r>
        <w:t xml:space="preserve"> осуществляется Закупочной комиссией с привлечением при необходимости экспертов в соответствующей области предмета закупки.</w:t>
      </w:r>
    </w:p>
    <w:p w:rsidR="00964DF1" w:rsidRDefault="00964DF1" w:rsidP="00964DF1">
      <w:r>
        <w:t>6. Для оценки и сопоставления заявок могут использоваться следующие критерии и соответствующая значимость критериев:</w:t>
      </w:r>
    </w:p>
    <w:p w:rsidR="00964DF1" w:rsidRDefault="00964DF1" w:rsidP="00964DF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01"/>
        <w:gridCol w:w="651"/>
        <w:gridCol w:w="1818"/>
        <w:gridCol w:w="1726"/>
        <w:gridCol w:w="743"/>
        <w:gridCol w:w="2233"/>
      </w:tblGrid>
      <w:tr w:rsidR="00964DF1" w:rsidTr="00964DF1">
        <w:tc>
          <w:tcPr>
            <w:tcW w:w="567" w:type="dxa"/>
            <w:vAlign w:val="center"/>
          </w:tcPr>
          <w:p w:rsidR="00964DF1" w:rsidRPr="00F45E92" w:rsidRDefault="00964DF1" w:rsidP="00964DF1">
            <w:pPr>
              <w:pStyle w:val="a7"/>
              <w:jc w:val="center"/>
              <w:rPr>
                <w:b/>
                <w:sz w:val="20"/>
                <w:szCs w:val="20"/>
              </w:rPr>
            </w:pPr>
            <w:r w:rsidRPr="00F45E92">
              <w:rPr>
                <w:b/>
                <w:sz w:val="20"/>
                <w:szCs w:val="20"/>
              </w:rPr>
              <w:t>№</w:t>
            </w:r>
          </w:p>
          <w:p w:rsidR="00964DF1" w:rsidRPr="00F45E92" w:rsidRDefault="00964DF1" w:rsidP="00964DF1">
            <w:pPr>
              <w:ind w:firstLine="0"/>
              <w:jc w:val="center"/>
              <w:rPr>
                <w:b/>
              </w:rPr>
            </w:pPr>
            <w:r w:rsidRPr="00F45E92">
              <w:rPr>
                <w:b/>
                <w:sz w:val="20"/>
                <w:szCs w:val="20"/>
              </w:rPr>
              <w:t>п/п</w:t>
            </w:r>
          </w:p>
        </w:tc>
        <w:tc>
          <w:tcPr>
            <w:tcW w:w="2552" w:type="dxa"/>
            <w:gridSpan w:val="2"/>
            <w:vAlign w:val="center"/>
          </w:tcPr>
          <w:p w:rsidR="00964DF1" w:rsidRPr="00F45E92" w:rsidRDefault="00964DF1" w:rsidP="00964DF1">
            <w:pPr>
              <w:pStyle w:val="a7"/>
              <w:jc w:val="center"/>
              <w:rPr>
                <w:b/>
                <w:sz w:val="20"/>
                <w:szCs w:val="20"/>
              </w:rPr>
            </w:pPr>
            <w:r w:rsidRPr="00F45E92">
              <w:rPr>
                <w:b/>
                <w:sz w:val="20"/>
                <w:szCs w:val="20"/>
              </w:rPr>
              <w:t>Критерий оценки заявок</w:t>
            </w:r>
          </w:p>
        </w:tc>
        <w:tc>
          <w:tcPr>
            <w:tcW w:w="3544" w:type="dxa"/>
            <w:gridSpan w:val="2"/>
            <w:vAlign w:val="center"/>
          </w:tcPr>
          <w:p w:rsidR="00964DF1" w:rsidRPr="00F45E92" w:rsidRDefault="00964DF1" w:rsidP="00964DF1">
            <w:pPr>
              <w:pStyle w:val="a7"/>
              <w:jc w:val="center"/>
              <w:rPr>
                <w:b/>
                <w:sz w:val="20"/>
                <w:szCs w:val="20"/>
              </w:rPr>
            </w:pPr>
            <w:r w:rsidRPr="00F45E92">
              <w:rPr>
                <w:b/>
                <w:sz w:val="20"/>
                <w:szCs w:val="20"/>
              </w:rPr>
              <w:t>Для проведения оценки по критерию в документации о закупке необходимо установить</w:t>
            </w:r>
          </w:p>
        </w:tc>
        <w:tc>
          <w:tcPr>
            <w:tcW w:w="2976" w:type="dxa"/>
            <w:gridSpan w:val="2"/>
            <w:vAlign w:val="center"/>
          </w:tcPr>
          <w:p w:rsidR="00964DF1" w:rsidRPr="00F45E92" w:rsidRDefault="00964DF1" w:rsidP="00964DF1">
            <w:pPr>
              <w:pStyle w:val="a7"/>
              <w:tabs>
                <w:tab w:val="left" w:pos="2216"/>
                <w:tab w:val="left" w:pos="3046"/>
                <w:tab w:val="left" w:pos="4950"/>
              </w:tabs>
              <w:ind w:right="473"/>
              <w:jc w:val="center"/>
              <w:rPr>
                <w:b/>
                <w:sz w:val="20"/>
                <w:szCs w:val="20"/>
              </w:rPr>
            </w:pPr>
            <w:r w:rsidRPr="00F45E92">
              <w:rPr>
                <w:b/>
                <w:sz w:val="20"/>
                <w:szCs w:val="20"/>
              </w:rPr>
              <w:t>Значимость критерия в %</w:t>
            </w:r>
            <w:r w:rsidRPr="00F45E92">
              <w:rPr>
                <w:rStyle w:val="aa"/>
                <w:sz w:val="20"/>
                <w:szCs w:val="20"/>
              </w:rPr>
              <w:footnoteReference w:id="1"/>
            </w:r>
          </w:p>
        </w:tc>
      </w:tr>
      <w:tr w:rsidR="00964DF1" w:rsidTr="00964DF1">
        <w:tc>
          <w:tcPr>
            <w:tcW w:w="9639" w:type="dxa"/>
            <w:gridSpan w:val="7"/>
          </w:tcPr>
          <w:p w:rsidR="00964DF1" w:rsidRPr="0076074F" w:rsidRDefault="00964DF1" w:rsidP="00964DF1">
            <w:pPr>
              <w:ind w:firstLine="0"/>
              <w:jc w:val="center"/>
              <w:rPr>
                <w:b/>
                <w:bCs/>
                <w:sz w:val="20"/>
                <w:szCs w:val="20"/>
                <w:lang w:eastAsia="ru-RU"/>
              </w:rPr>
            </w:pPr>
            <w:bookmarkStart w:id="136" w:name="_Toc531867708"/>
            <w:bookmarkStart w:id="137" w:name="_Toc531868074"/>
            <w:bookmarkStart w:id="138" w:name="_Toc532911656"/>
            <w:bookmarkStart w:id="139" w:name="_Toc532911717"/>
            <w:r w:rsidRPr="0076074F">
              <w:rPr>
                <w:b/>
                <w:sz w:val="20"/>
                <w:szCs w:val="20"/>
                <w:lang w:eastAsia="ru-RU"/>
              </w:rPr>
              <w:t>Стоимостные критерии оценки заявок:</w:t>
            </w:r>
            <w:bookmarkEnd w:id="136"/>
            <w:bookmarkEnd w:id="137"/>
            <w:bookmarkEnd w:id="138"/>
            <w:bookmarkEnd w:id="139"/>
          </w:p>
        </w:tc>
      </w:tr>
      <w:tr w:rsidR="00964DF1" w:rsidRPr="00F45E92" w:rsidTr="00964DF1">
        <w:trPr>
          <w:trHeight w:val="332"/>
        </w:trPr>
        <w:tc>
          <w:tcPr>
            <w:tcW w:w="567" w:type="dxa"/>
            <w:vAlign w:val="center"/>
          </w:tcPr>
          <w:p w:rsidR="00964DF1" w:rsidRPr="0076074F" w:rsidRDefault="00964DF1" w:rsidP="00964DF1">
            <w:pPr>
              <w:ind w:firstLine="0"/>
              <w:rPr>
                <w:b/>
                <w:bCs/>
                <w:sz w:val="20"/>
                <w:szCs w:val="20"/>
                <w:lang w:eastAsia="ru-RU"/>
              </w:rPr>
            </w:pPr>
            <w:bookmarkStart w:id="140" w:name="_Toc531867709"/>
            <w:bookmarkStart w:id="141" w:name="_Toc531868075"/>
            <w:bookmarkStart w:id="142" w:name="_Toc532911657"/>
            <w:bookmarkStart w:id="143" w:name="_Toc532911718"/>
            <w:r w:rsidRPr="0076074F">
              <w:rPr>
                <w:sz w:val="20"/>
                <w:szCs w:val="20"/>
                <w:lang w:eastAsia="ru-RU"/>
              </w:rPr>
              <w:t>1.</w:t>
            </w:r>
            <w:bookmarkEnd w:id="140"/>
            <w:bookmarkEnd w:id="141"/>
            <w:bookmarkEnd w:id="142"/>
            <w:bookmarkEnd w:id="143"/>
          </w:p>
        </w:tc>
        <w:tc>
          <w:tcPr>
            <w:tcW w:w="2552" w:type="dxa"/>
            <w:gridSpan w:val="2"/>
            <w:vAlign w:val="center"/>
          </w:tcPr>
          <w:p w:rsidR="00964DF1" w:rsidRPr="00F45E92" w:rsidRDefault="00964DF1" w:rsidP="00964DF1">
            <w:pPr>
              <w:pStyle w:val="ab"/>
              <w:jc w:val="center"/>
              <w:rPr>
                <w:sz w:val="20"/>
                <w:szCs w:val="20"/>
              </w:rPr>
            </w:pPr>
            <w:r w:rsidRPr="00F45E92">
              <w:rPr>
                <w:sz w:val="20"/>
                <w:szCs w:val="20"/>
              </w:rPr>
              <w:t>Цена договора</w:t>
            </w:r>
          </w:p>
        </w:tc>
        <w:tc>
          <w:tcPr>
            <w:tcW w:w="3544" w:type="dxa"/>
            <w:gridSpan w:val="2"/>
          </w:tcPr>
          <w:p w:rsidR="00964DF1" w:rsidRPr="00F45E92" w:rsidRDefault="00964DF1" w:rsidP="00964DF1">
            <w:pPr>
              <w:pStyle w:val="ab"/>
              <w:rPr>
                <w:sz w:val="20"/>
                <w:szCs w:val="20"/>
              </w:rPr>
            </w:pPr>
            <w:r w:rsidRPr="00F45E92">
              <w:rPr>
                <w:sz w:val="20"/>
                <w:szCs w:val="20"/>
              </w:rPr>
              <w:t>Начальную (максимальную) цену договора</w:t>
            </w:r>
          </w:p>
        </w:tc>
        <w:tc>
          <w:tcPr>
            <w:tcW w:w="2976" w:type="dxa"/>
            <w:gridSpan w:val="2"/>
            <w:vMerge w:val="restart"/>
          </w:tcPr>
          <w:p w:rsidR="00964DF1" w:rsidRDefault="00964DF1" w:rsidP="00964DF1">
            <w:pPr>
              <w:pStyle w:val="1"/>
              <w:keepNext w:val="0"/>
              <w:keepLines w:val="0"/>
              <w:widowControl w:val="0"/>
              <w:suppressAutoHyphens w:val="0"/>
              <w:spacing w:before="0"/>
              <w:ind w:firstLine="0"/>
              <w:jc w:val="center"/>
              <w:rPr>
                <w:rFonts w:ascii="Times New Roman CYR" w:eastAsiaTheme="minorEastAsia" w:hAnsi="Times New Roman CYR" w:cs="Times New Roman CYR"/>
                <w:b w:val="0"/>
                <w:bCs w:val="0"/>
                <w:color w:val="auto"/>
                <w:sz w:val="20"/>
                <w:szCs w:val="20"/>
                <w:lang w:eastAsia="ru-RU"/>
              </w:rPr>
            </w:pPr>
          </w:p>
          <w:p w:rsidR="00964DF1" w:rsidRDefault="00964DF1" w:rsidP="00964DF1">
            <w:pPr>
              <w:pStyle w:val="1"/>
              <w:keepNext w:val="0"/>
              <w:keepLines w:val="0"/>
              <w:widowControl w:val="0"/>
              <w:suppressAutoHyphens w:val="0"/>
              <w:spacing w:before="0"/>
              <w:ind w:firstLine="0"/>
              <w:jc w:val="center"/>
              <w:rPr>
                <w:rFonts w:ascii="Times New Roman CYR" w:eastAsiaTheme="minorEastAsia" w:hAnsi="Times New Roman CYR" w:cs="Times New Roman CYR"/>
                <w:b w:val="0"/>
                <w:bCs w:val="0"/>
                <w:color w:val="auto"/>
                <w:sz w:val="20"/>
                <w:szCs w:val="20"/>
                <w:lang w:eastAsia="ru-RU"/>
              </w:rPr>
            </w:pPr>
          </w:p>
          <w:p w:rsidR="00964DF1" w:rsidRDefault="00964DF1" w:rsidP="00964DF1">
            <w:pPr>
              <w:pStyle w:val="1"/>
              <w:keepNext w:val="0"/>
              <w:keepLines w:val="0"/>
              <w:widowControl w:val="0"/>
              <w:suppressAutoHyphens w:val="0"/>
              <w:spacing w:before="0"/>
              <w:ind w:firstLine="0"/>
              <w:jc w:val="center"/>
              <w:rPr>
                <w:rFonts w:ascii="Times New Roman CYR" w:eastAsiaTheme="minorEastAsia" w:hAnsi="Times New Roman CYR" w:cs="Times New Roman CYR"/>
                <w:b w:val="0"/>
                <w:bCs w:val="0"/>
                <w:color w:val="auto"/>
                <w:sz w:val="20"/>
                <w:szCs w:val="20"/>
                <w:lang w:eastAsia="ru-RU"/>
              </w:rPr>
            </w:pPr>
          </w:p>
          <w:p w:rsidR="00964DF1" w:rsidRDefault="00964DF1" w:rsidP="00964DF1">
            <w:pPr>
              <w:pStyle w:val="1"/>
              <w:keepNext w:val="0"/>
              <w:keepLines w:val="0"/>
              <w:widowControl w:val="0"/>
              <w:suppressAutoHyphens w:val="0"/>
              <w:spacing w:before="0"/>
              <w:ind w:firstLine="0"/>
              <w:jc w:val="center"/>
              <w:rPr>
                <w:rFonts w:ascii="Times New Roman CYR" w:eastAsiaTheme="minorEastAsia" w:hAnsi="Times New Roman CYR" w:cs="Times New Roman CYR"/>
                <w:b w:val="0"/>
                <w:bCs w:val="0"/>
                <w:color w:val="auto"/>
                <w:sz w:val="20"/>
                <w:szCs w:val="20"/>
                <w:lang w:eastAsia="ru-RU"/>
              </w:rPr>
            </w:pPr>
          </w:p>
          <w:p w:rsidR="00964DF1" w:rsidRDefault="00964DF1" w:rsidP="00964DF1">
            <w:pPr>
              <w:pStyle w:val="1"/>
              <w:keepNext w:val="0"/>
              <w:keepLines w:val="0"/>
              <w:widowControl w:val="0"/>
              <w:suppressAutoHyphens w:val="0"/>
              <w:spacing w:before="0"/>
              <w:ind w:firstLine="0"/>
              <w:jc w:val="center"/>
              <w:rPr>
                <w:rFonts w:ascii="Times New Roman CYR" w:eastAsiaTheme="minorEastAsia" w:hAnsi="Times New Roman CYR" w:cs="Times New Roman CYR"/>
                <w:b w:val="0"/>
                <w:bCs w:val="0"/>
                <w:color w:val="auto"/>
                <w:sz w:val="20"/>
                <w:szCs w:val="20"/>
                <w:lang w:eastAsia="ru-RU"/>
              </w:rPr>
            </w:pPr>
          </w:p>
          <w:p w:rsidR="00964DF1" w:rsidRPr="0076074F" w:rsidRDefault="00964DF1" w:rsidP="00964DF1">
            <w:pPr>
              <w:rPr>
                <w:b/>
                <w:bCs/>
                <w:sz w:val="20"/>
                <w:szCs w:val="20"/>
                <w:lang w:eastAsia="ru-RU"/>
              </w:rPr>
            </w:pPr>
            <w:bookmarkStart w:id="144" w:name="_Toc531867710"/>
            <w:bookmarkStart w:id="145" w:name="_Toc531868076"/>
            <w:bookmarkStart w:id="146" w:name="_Toc532911658"/>
            <w:bookmarkStart w:id="147" w:name="_Toc532911719"/>
            <w:r w:rsidRPr="0076074F">
              <w:rPr>
                <w:sz w:val="20"/>
                <w:szCs w:val="20"/>
                <w:lang w:eastAsia="ru-RU"/>
              </w:rPr>
              <w:t>Не менее 20%</w:t>
            </w:r>
            <w:bookmarkEnd w:id="144"/>
            <w:bookmarkEnd w:id="145"/>
            <w:bookmarkEnd w:id="146"/>
            <w:bookmarkEnd w:id="147"/>
          </w:p>
        </w:tc>
      </w:tr>
      <w:tr w:rsidR="00964DF1" w:rsidRPr="00F45E92" w:rsidTr="00964DF1">
        <w:trPr>
          <w:trHeight w:val="331"/>
        </w:trPr>
        <w:tc>
          <w:tcPr>
            <w:tcW w:w="567" w:type="dxa"/>
            <w:vAlign w:val="center"/>
          </w:tcPr>
          <w:p w:rsidR="00964DF1" w:rsidRPr="0076074F" w:rsidRDefault="00964DF1" w:rsidP="00964DF1">
            <w:pPr>
              <w:ind w:firstLine="0"/>
              <w:rPr>
                <w:b/>
                <w:bCs/>
                <w:sz w:val="20"/>
                <w:szCs w:val="20"/>
                <w:lang w:eastAsia="ru-RU"/>
              </w:rPr>
            </w:pPr>
            <w:bookmarkStart w:id="148" w:name="_Toc531867711"/>
            <w:bookmarkStart w:id="149" w:name="_Toc531868077"/>
            <w:bookmarkStart w:id="150" w:name="_Toc532911659"/>
            <w:bookmarkStart w:id="151" w:name="_Toc532911720"/>
            <w:r w:rsidRPr="0076074F">
              <w:rPr>
                <w:sz w:val="20"/>
                <w:szCs w:val="20"/>
                <w:lang w:eastAsia="ru-RU"/>
              </w:rPr>
              <w:t>2.</w:t>
            </w:r>
            <w:bookmarkEnd w:id="148"/>
            <w:bookmarkEnd w:id="149"/>
            <w:bookmarkEnd w:id="150"/>
            <w:bookmarkEnd w:id="151"/>
          </w:p>
        </w:tc>
        <w:tc>
          <w:tcPr>
            <w:tcW w:w="2552" w:type="dxa"/>
            <w:gridSpan w:val="2"/>
            <w:vAlign w:val="center"/>
          </w:tcPr>
          <w:p w:rsidR="00964DF1" w:rsidRPr="00F45E92" w:rsidRDefault="00964DF1" w:rsidP="00964DF1">
            <w:pPr>
              <w:pStyle w:val="ab"/>
              <w:jc w:val="center"/>
              <w:rPr>
                <w:sz w:val="20"/>
                <w:szCs w:val="20"/>
              </w:rPr>
            </w:pPr>
            <w:r w:rsidRPr="00F45E92">
              <w:rPr>
                <w:sz w:val="20"/>
                <w:szCs w:val="20"/>
              </w:rPr>
              <w:t>Цена единицы товара, работы, услуги</w:t>
            </w:r>
          </w:p>
        </w:tc>
        <w:tc>
          <w:tcPr>
            <w:tcW w:w="3544" w:type="dxa"/>
            <w:gridSpan w:val="2"/>
            <w:vMerge w:val="restart"/>
          </w:tcPr>
          <w:p w:rsidR="00964DF1" w:rsidRPr="00F45E92" w:rsidRDefault="00964DF1" w:rsidP="00964DF1">
            <w:pPr>
              <w:pStyle w:val="ab"/>
              <w:rPr>
                <w:sz w:val="20"/>
                <w:szCs w:val="20"/>
              </w:rPr>
            </w:pPr>
            <w:r w:rsidRPr="00F45E92">
              <w:rPr>
                <w:sz w:val="20"/>
                <w:szCs w:val="20"/>
              </w:rPr>
              <w:t>Начальную (максимальную) цену единицы товара, работы, услуги и максимальное значение цены договора</w:t>
            </w:r>
          </w:p>
        </w:tc>
        <w:tc>
          <w:tcPr>
            <w:tcW w:w="2976" w:type="dxa"/>
            <w:gridSpan w:val="2"/>
            <w:vMerge/>
          </w:tcPr>
          <w:p w:rsidR="00964DF1" w:rsidRPr="00F45E92" w:rsidRDefault="00964DF1" w:rsidP="00964DF1">
            <w:pPr>
              <w:pStyle w:val="1"/>
              <w:keepNext w:val="0"/>
              <w:keepLines w:val="0"/>
              <w:widowControl w:val="0"/>
              <w:suppressAutoHyphens w:val="0"/>
              <w:ind w:firstLine="0"/>
              <w:jc w:val="center"/>
              <w:rPr>
                <w:rFonts w:ascii="Times New Roman CYR" w:eastAsiaTheme="minorEastAsia" w:hAnsi="Times New Roman CYR" w:cs="Times New Roman CYR"/>
                <w:b w:val="0"/>
                <w:bCs w:val="0"/>
                <w:color w:val="auto"/>
                <w:sz w:val="20"/>
                <w:szCs w:val="20"/>
                <w:lang w:eastAsia="ru-RU"/>
              </w:rPr>
            </w:pPr>
          </w:p>
        </w:tc>
      </w:tr>
      <w:tr w:rsidR="00964DF1" w:rsidRPr="00F45E92" w:rsidTr="00964DF1">
        <w:trPr>
          <w:trHeight w:val="331"/>
        </w:trPr>
        <w:tc>
          <w:tcPr>
            <w:tcW w:w="567" w:type="dxa"/>
            <w:vAlign w:val="center"/>
          </w:tcPr>
          <w:p w:rsidR="00964DF1" w:rsidRPr="0076074F" w:rsidRDefault="00964DF1" w:rsidP="00964DF1">
            <w:pPr>
              <w:ind w:firstLine="0"/>
              <w:rPr>
                <w:b/>
                <w:bCs/>
                <w:sz w:val="20"/>
                <w:szCs w:val="20"/>
                <w:lang w:eastAsia="ru-RU"/>
              </w:rPr>
            </w:pPr>
            <w:bookmarkStart w:id="152" w:name="_Toc531867712"/>
            <w:bookmarkStart w:id="153" w:name="_Toc531868078"/>
            <w:bookmarkStart w:id="154" w:name="_Toc532911660"/>
            <w:bookmarkStart w:id="155" w:name="_Toc532911721"/>
            <w:r w:rsidRPr="0076074F">
              <w:rPr>
                <w:sz w:val="20"/>
                <w:szCs w:val="20"/>
                <w:lang w:eastAsia="ru-RU"/>
              </w:rPr>
              <w:t>3.</w:t>
            </w:r>
            <w:bookmarkEnd w:id="152"/>
            <w:bookmarkEnd w:id="153"/>
            <w:bookmarkEnd w:id="154"/>
            <w:bookmarkEnd w:id="155"/>
          </w:p>
        </w:tc>
        <w:tc>
          <w:tcPr>
            <w:tcW w:w="2552" w:type="dxa"/>
            <w:gridSpan w:val="2"/>
            <w:vAlign w:val="center"/>
          </w:tcPr>
          <w:p w:rsidR="00964DF1" w:rsidRPr="00F45E92" w:rsidRDefault="00964DF1" w:rsidP="00964DF1">
            <w:pPr>
              <w:pStyle w:val="ab"/>
              <w:jc w:val="center"/>
              <w:rPr>
                <w:sz w:val="20"/>
                <w:szCs w:val="20"/>
              </w:rPr>
            </w:pPr>
            <w:r w:rsidRPr="00F45E92">
              <w:rPr>
                <w:sz w:val="20"/>
                <w:szCs w:val="20"/>
              </w:rPr>
              <w:t>Коэффициент снижения</w:t>
            </w:r>
          </w:p>
        </w:tc>
        <w:tc>
          <w:tcPr>
            <w:tcW w:w="3544" w:type="dxa"/>
            <w:gridSpan w:val="2"/>
            <w:vMerge/>
          </w:tcPr>
          <w:p w:rsidR="00964DF1" w:rsidRPr="00F45E92" w:rsidRDefault="00964DF1" w:rsidP="00964DF1">
            <w:pPr>
              <w:pStyle w:val="1"/>
              <w:keepNext w:val="0"/>
              <w:keepLines w:val="0"/>
              <w:widowControl w:val="0"/>
              <w:suppressAutoHyphens w:val="0"/>
              <w:ind w:firstLine="0"/>
              <w:jc w:val="center"/>
              <w:rPr>
                <w:rFonts w:ascii="Times New Roman CYR" w:eastAsiaTheme="minorEastAsia" w:hAnsi="Times New Roman CYR" w:cs="Times New Roman CYR"/>
                <w:b w:val="0"/>
                <w:bCs w:val="0"/>
                <w:color w:val="auto"/>
                <w:sz w:val="20"/>
                <w:szCs w:val="20"/>
                <w:lang w:eastAsia="ru-RU"/>
              </w:rPr>
            </w:pPr>
          </w:p>
        </w:tc>
        <w:tc>
          <w:tcPr>
            <w:tcW w:w="2976" w:type="dxa"/>
            <w:gridSpan w:val="2"/>
            <w:vMerge/>
          </w:tcPr>
          <w:p w:rsidR="00964DF1" w:rsidRPr="00F45E92" w:rsidRDefault="00964DF1" w:rsidP="00964DF1">
            <w:pPr>
              <w:pStyle w:val="1"/>
              <w:keepNext w:val="0"/>
              <w:keepLines w:val="0"/>
              <w:widowControl w:val="0"/>
              <w:suppressAutoHyphens w:val="0"/>
              <w:ind w:firstLine="0"/>
              <w:jc w:val="center"/>
              <w:rPr>
                <w:rFonts w:ascii="Times New Roman CYR" w:eastAsiaTheme="minorEastAsia" w:hAnsi="Times New Roman CYR" w:cs="Times New Roman CYR"/>
                <w:b w:val="0"/>
                <w:bCs w:val="0"/>
                <w:color w:val="auto"/>
                <w:sz w:val="20"/>
                <w:szCs w:val="20"/>
                <w:lang w:eastAsia="ru-RU"/>
              </w:rPr>
            </w:pPr>
          </w:p>
        </w:tc>
      </w:tr>
      <w:tr w:rsidR="00964DF1" w:rsidRPr="00F45E92" w:rsidTr="00964DF1">
        <w:trPr>
          <w:trHeight w:val="331"/>
        </w:trPr>
        <w:tc>
          <w:tcPr>
            <w:tcW w:w="567" w:type="dxa"/>
            <w:vAlign w:val="center"/>
          </w:tcPr>
          <w:p w:rsidR="00964DF1" w:rsidRPr="0076074F" w:rsidRDefault="00964DF1" w:rsidP="00964DF1">
            <w:pPr>
              <w:ind w:firstLine="0"/>
              <w:rPr>
                <w:b/>
                <w:bCs/>
                <w:sz w:val="20"/>
                <w:szCs w:val="20"/>
                <w:lang w:eastAsia="ru-RU"/>
              </w:rPr>
            </w:pPr>
            <w:bookmarkStart w:id="156" w:name="_Toc531867713"/>
            <w:bookmarkStart w:id="157" w:name="_Toc531868079"/>
            <w:bookmarkStart w:id="158" w:name="_Toc532911661"/>
            <w:bookmarkStart w:id="159" w:name="_Toc532911722"/>
            <w:r w:rsidRPr="0076074F">
              <w:rPr>
                <w:sz w:val="20"/>
                <w:szCs w:val="20"/>
                <w:lang w:eastAsia="ru-RU"/>
              </w:rPr>
              <w:t>4.</w:t>
            </w:r>
            <w:bookmarkEnd w:id="156"/>
            <w:bookmarkEnd w:id="157"/>
            <w:bookmarkEnd w:id="158"/>
            <w:bookmarkEnd w:id="159"/>
          </w:p>
        </w:tc>
        <w:tc>
          <w:tcPr>
            <w:tcW w:w="2552" w:type="dxa"/>
            <w:gridSpan w:val="2"/>
            <w:vAlign w:val="center"/>
          </w:tcPr>
          <w:p w:rsidR="00964DF1" w:rsidRPr="00F45E92" w:rsidRDefault="00964DF1" w:rsidP="00964DF1">
            <w:pPr>
              <w:pStyle w:val="ab"/>
              <w:jc w:val="center"/>
              <w:rPr>
                <w:sz w:val="20"/>
                <w:szCs w:val="20"/>
              </w:rPr>
            </w:pPr>
            <w:r w:rsidRPr="00F45E92">
              <w:rPr>
                <w:sz w:val="20"/>
                <w:szCs w:val="20"/>
              </w:rPr>
              <w:t>Переменная, применяемая в формуле цены</w:t>
            </w:r>
          </w:p>
        </w:tc>
        <w:tc>
          <w:tcPr>
            <w:tcW w:w="3544" w:type="dxa"/>
            <w:gridSpan w:val="2"/>
          </w:tcPr>
          <w:p w:rsidR="00964DF1" w:rsidRPr="00F45E92" w:rsidRDefault="00964DF1" w:rsidP="00964DF1">
            <w:pPr>
              <w:pStyle w:val="ab"/>
              <w:rPr>
                <w:sz w:val="20"/>
                <w:szCs w:val="20"/>
              </w:rPr>
            </w:pPr>
            <w:r w:rsidRPr="00F45E92">
              <w:rPr>
                <w:sz w:val="20"/>
                <w:szCs w:val="20"/>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2976" w:type="dxa"/>
            <w:gridSpan w:val="2"/>
            <w:vMerge/>
          </w:tcPr>
          <w:p w:rsidR="00964DF1" w:rsidRPr="00F45E92" w:rsidRDefault="00964DF1" w:rsidP="00964DF1">
            <w:pPr>
              <w:pStyle w:val="1"/>
              <w:keepNext w:val="0"/>
              <w:keepLines w:val="0"/>
              <w:widowControl w:val="0"/>
              <w:suppressAutoHyphens w:val="0"/>
              <w:ind w:firstLine="0"/>
              <w:jc w:val="center"/>
              <w:rPr>
                <w:rFonts w:ascii="Times New Roman CYR" w:eastAsiaTheme="minorEastAsia" w:hAnsi="Times New Roman CYR" w:cs="Times New Roman CYR"/>
                <w:b w:val="0"/>
                <w:bCs w:val="0"/>
                <w:color w:val="auto"/>
                <w:sz w:val="20"/>
                <w:szCs w:val="20"/>
                <w:lang w:eastAsia="ru-RU"/>
              </w:rPr>
            </w:pPr>
          </w:p>
        </w:tc>
      </w:tr>
      <w:tr w:rsidR="00964DF1" w:rsidRPr="00F45E92" w:rsidTr="00964DF1">
        <w:trPr>
          <w:trHeight w:val="331"/>
        </w:trPr>
        <w:tc>
          <w:tcPr>
            <w:tcW w:w="9639" w:type="dxa"/>
            <w:gridSpan w:val="7"/>
            <w:vAlign w:val="center"/>
          </w:tcPr>
          <w:p w:rsidR="00964DF1" w:rsidRDefault="00964DF1" w:rsidP="00964DF1">
            <w:pPr>
              <w:pStyle w:val="1"/>
              <w:keepNext w:val="0"/>
              <w:keepLines w:val="0"/>
              <w:widowControl w:val="0"/>
              <w:jc w:val="center"/>
            </w:pPr>
          </w:p>
        </w:tc>
      </w:tr>
      <w:tr w:rsidR="00964DF1" w:rsidRPr="00F45E92" w:rsidTr="00964DF1">
        <w:trPr>
          <w:trHeight w:val="331"/>
        </w:trPr>
        <w:tc>
          <w:tcPr>
            <w:tcW w:w="9639" w:type="dxa"/>
            <w:gridSpan w:val="7"/>
            <w:vAlign w:val="center"/>
          </w:tcPr>
          <w:p w:rsidR="00964DF1" w:rsidRPr="0076074F" w:rsidRDefault="00964DF1" w:rsidP="00964DF1">
            <w:pPr>
              <w:ind w:firstLine="0"/>
              <w:jc w:val="center"/>
              <w:rPr>
                <w:b/>
                <w:sz w:val="20"/>
                <w:szCs w:val="20"/>
              </w:rPr>
            </w:pPr>
            <w:bookmarkStart w:id="160" w:name="_Toc531867714"/>
            <w:bookmarkStart w:id="161" w:name="_Toc531868080"/>
            <w:bookmarkStart w:id="162" w:name="_Toc532911662"/>
            <w:bookmarkStart w:id="163" w:name="_Toc532911723"/>
            <w:r w:rsidRPr="0076074F">
              <w:rPr>
                <w:b/>
                <w:sz w:val="20"/>
                <w:szCs w:val="20"/>
              </w:rPr>
              <w:t>Нестоимостные критерии оценки заявок:</w:t>
            </w:r>
            <w:bookmarkEnd w:id="160"/>
            <w:bookmarkEnd w:id="161"/>
            <w:bookmarkEnd w:id="162"/>
            <w:bookmarkEnd w:id="163"/>
          </w:p>
        </w:tc>
      </w:tr>
      <w:tr w:rsidR="00964DF1" w:rsidRPr="00BB0CA3" w:rsidTr="00964DF1">
        <w:trPr>
          <w:trHeight w:val="366"/>
        </w:trPr>
        <w:tc>
          <w:tcPr>
            <w:tcW w:w="567" w:type="dxa"/>
            <w:vAlign w:val="center"/>
          </w:tcPr>
          <w:p w:rsidR="00964DF1" w:rsidRPr="0076074F" w:rsidRDefault="00964DF1" w:rsidP="00964DF1">
            <w:pPr>
              <w:ind w:firstLine="0"/>
              <w:rPr>
                <w:b/>
                <w:sz w:val="20"/>
                <w:szCs w:val="20"/>
              </w:rPr>
            </w:pPr>
            <w:bookmarkStart w:id="164" w:name="_Toc531867715"/>
            <w:bookmarkStart w:id="165" w:name="_Toc531868081"/>
            <w:bookmarkStart w:id="166" w:name="_Toc532911663"/>
            <w:bookmarkStart w:id="167" w:name="_Toc532911724"/>
            <w:r w:rsidRPr="0076074F">
              <w:rPr>
                <w:sz w:val="20"/>
                <w:szCs w:val="20"/>
              </w:rPr>
              <w:t>5.</w:t>
            </w:r>
            <w:bookmarkEnd w:id="164"/>
            <w:bookmarkEnd w:id="165"/>
            <w:bookmarkEnd w:id="166"/>
            <w:bookmarkEnd w:id="167"/>
          </w:p>
        </w:tc>
        <w:tc>
          <w:tcPr>
            <w:tcW w:w="2552" w:type="dxa"/>
            <w:gridSpan w:val="2"/>
          </w:tcPr>
          <w:p w:rsidR="00964DF1" w:rsidRPr="00BB0CA3" w:rsidRDefault="00964DF1" w:rsidP="00964DF1">
            <w:pPr>
              <w:pStyle w:val="ab"/>
              <w:rPr>
                <w:sz w:val="20"/>
                <w:szCs w:val="20"/>
              </w:rPr>
            </w:pPr>
            <w:r w:rsidRPr="00BB0CA3">
              <w:rPr>
                <w:sz w:val="20"/>
                <w:szCs w:val="20"/>
              </w:rPr>
              <w:t>Квалификация участника и (или) коллектива его сотрудников (в том числе опыт, образование, квалификация персонала, деловая репутация)</w:t>
            </w:r>
          </w:p>
        </w:tc>
        <w:tc>
          <w:tcPr>
            <w:tcW w:w="3544" w:type="dxa"/>
            <w:gridSpan w:val="2"/>
            <w:vMerge w:val="restart"/>
          </w:tcPr>
          <w:p w:rsidR="00964DF1" w:rsidRPr="009A7A0E" w:rsidRDefault="00964DF1" w:rsidP="00964DF1">
            <w:pPr>
              <w:pStyle w:val="ab"/>
              <w:rPr>
                <w:sz w:val="20"/>
                <w:szCs w:val="20"/>
              </w:rPr>
            </w:pPr>
            <w:r w:rsidRPr="00BB0CA3">
              <w:rPr>
                <w:sz w:val="20"/>
                <w:szCs w:val="20"/>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964DF1" w:rsidRPr="00BB0CA3" w:rsidRDefault="00964DF1" w:rsidP="00964DF1">
            <w:pPr>
              <w:pStyle w:val="ab"/>
              <w:rPr>
                <w:sz w:val="20"/>
                <w:szCs w:val="20"/>
              </w:rPr>
            </w:pPr>
            <w:r w:rsidRPr="00BB0CA3">
              <w:rPr>
                <w:sz w:val="20"/>
                <w:szCs w:val="20"/>
              </w:rPr>
              <w:t>Формы для заполнения участником по соответствующему предмету оценки (например, таблица, отражающая опыт участника);</w:t>
            </w:r>
          </w:p>
          <w:p w:rsidR="00964DF1" w:rsidRPr="00BB0CA3" w:rsidRDefault="00964DF1" w:rsidP="00964DF1">
            <w:pPr>
              <w:pStyle w:val="ab"/>
              <w:rPr>
                <w:sz w:val="20"/>
                <w:szCs w:val="20"/>
              </w:rPr>
            </w:pPr>
            <w:r w:rsidRPr="00BB0CA3">
              <w:rPr>
                <w:sz w:val="20"/>
                <w:szCs w:val="20"/>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976" w:type="dxa"/>
            <w:gridSpan w:val="2"/>
            <w:vMerge w:val="restart"/>
            <w:vAlign w:val="center"/>
          </w:tcPr>
          <w:p w:rsidR="00964DF1" w:rsidRPr="0076074F" w:rsidRDefault="00964DF1" w:rsidP="00964DF1">
            <w:pPr>
              <w:rPr>
                <w:b/>
                <w:sz w:val="20"/>
                <w:szCs w:val="20"/>
              </w:rPr>
            </w:pPr>
            <w:bookmarkStart w:id="168" w:name="_Toc531867716"/>
            <w:bookmarkStart w:id="169" w:name="_Toc531868082"/>
            <w:bookmarkStart w:id="170" w:name="_Toc532911664"/>
            <w:bookmarkStart w:id="171" w:name="_Toc532911725"/>
            <w:r w:rsidRPr="0076074F">
              <w:rPr>
                <w:sz w:val="20"/>
                <w:szCs w:val="20"/>
              </w:rPr>
              <w:t>Не более 70%</w:t>
            </w:r>
            <w:bookmarkEnd w:id="168"/>
            <w:bookmarkEnd w:id="169"/>
            <w:bookmarkEnd w:id="170"/>
            <w:bookmarkEnd w:id="171"/>
          </w:p>
        </w:tc>
      </w:tr>
      <w:tr w:rsidR="00964DF1" w:rsidRPr="00BB0CA3" w:rsidTr="00964DF1">
        <w:trPr>
          <w:trHeight w:val="365"/>
        </w:trPr>
        <w:tc>
          <w:tcPr>
            <w:tcW w:w="567" w:type="dxa"/>
            <w:vAlign w:val="center"/>
          </w:tcPr>
          <w:p w:rsidR="00964DF1" w:rsidRPr="0076074F" w:rsidRDefault="00964DF1" w:rsidP="00964DF1">
            <w:pPr>
              <w:ind w:firstLine="0"/>
              <w:rPr>
                <w:b/>
                <w:sz w:val="20"/>
                <w:szCs w:val="20"/>
              </w:rPr>
            </w:pPr>
            <w:bookmarkStart w:id="172" w:name="_Toc531867717"/>
            <w:bookmarkStart w:id="173" w:name="_Toc531868083"/>
            <w:bookmarkStart w:id="174" w:name="_Toc532911665"/>
            <w:bookmarkStart w:id="175" w:name="_Toc532911726"/>
            <w:r w:rsidRPr="0076074F">
              <w:rPr>
                <w:sz w:val="20"/>
                <w:szCs w:val="20"/>
              </w:rPr>
              <w:t>6.</w:t>
            </w:r>
            <w:bookmarkEnd w:id="172"/>
            <w:bookmarkEnd w:id="173"/>
            <w:bookmarkEnd w:id="174"/>
            <w:bookmarkEnd w:id="175"/>
          </w:p>
        </w:tc>
        <w:tc>
          <w:tcPr>
            <w:tcW w:w="2552" w:type="dxa"/>
            <w:gridSpan w:val="2"/>
          </w:tcPr>
          <w:p w:rsidR="00964DF1" w:rsidRPr="00BB0CA3" w:rsidRDefault="00964DF1" w:rsidP="00964DF1">
            <w:pPr>
              <w:pStyle w:val="ab"/>
              <w:rPr>
                <w:sz w:val="20"/>
                <w:szCs w:val="20"/>
              </w:rPr>
            </w:pPr>
            <w:r w:rsidRPr="00BB0CA3">
              <w:rPr>
                <w:sz w:val="20"/>
                <w:szCs w:val="20"/>
              </w:rPr>
              <w:t>Качество товара (работ, услуг)</w:t>
            </w:r>
          </w:p>
        </w:tc>
        <w:tc>
          <w:tcPr>
            <w:tcW w:w="3544" w:type="dxa"/>
            <w:gridSpan w:val="2"/>
            <w:vMerge/>
          </w:tcPr>
          <w:p w:rsidR="00964DF1" w:rsidRPr="00BB0CA3" w:rsidRDefault="00964DF1" w:rsidP="00964DF1">
            <w:pPr>
              <w:pStyle w:val="1"/>
              <w:keepNext w:val="0"/>
              <w:keepLines w:val="0"/>
              <w:widowControl w:val="0"/>
              <w:ind w:firstLine="0"/>
              <w:jc w:val="center"/>
              <w:rPr>
                <w:b w:val="0"/>
                <w:sz w:val="20"/>
                <w:szCs w:val="20"/>
              </w:rPr>
            </w:pPr>
          </w:p>
        </w:tc>
        <w:tc>
          <w:tcPr>
            <w:tcW w:w="2976" w:type="dxa"/>
            <w:gridSpan w:val="2"/>
            <w:vMerge/>
            <w:vAlign w:val="center"/>
          </w:tcPr>
          <w:p w:rsidR="00964DF1" w:rsidRPr="00BB0CA3" w:rsidRDefault="00964DF1" w:rsidP="00964DF1">
            <w:pPr>
              <w:pStyle w:val="1"/>
              <w:keepNext w:val="0"/>
              <w:keepLines w:val="0"/>
              <w:widowControl w:val="0"/>
              <w:ind w:firstLine="0"/>
              <w:jc w:val="center"/>
              <w:rPr>
                <w:b w:val="0"/>
                <w:sz w:val="20"/>
                <w:szCs w:val="20"/>
              </w:rPr>
            </w:pPr>
          </w:p>
        </w:tc>
      </w:tr>
      <w:tr w:rsidR="00964DF1" w:rsidRPr="00BB0CA3" w:rsidTr="00964DF1">
        <w:trPr>
          <w:trHeight w:val="365"/>
        </w:trPr>
        <w:tc>
          <w:tcPr>
            <w:tcW w:w="567" w:type="dxa"/>
            <w:vAlign w:val="center"/>
          </w:tcPr>
          <w:p w:rsidR="00964DF1" w:rsidRPr="0076074F" w:rsidRDefault="00964DF1" w:rsidP="00964DF1">
            <w:pPr>
              <w:ind w:firstLine="0"/>
              <w:rPr>
                <w:b/>
                <w:sz w:val="20"/>
                <w:szCs w:val="20"/>
              </w:rPr>
            </w:pPr>
            <w:bookmarkStart w:id="176" w:name="_Toc531867718"/>
            <w:bookmarkStart w:id="177" w:name="_Toc531868084"/>
            <w:bookmarkStart w:id="178" w:name="_Toc532911666"/>
            <w:bookmarkStart w:id="179" w:name="_Toc532911727"/>
            <w:r w:rsidRPr="0076074F">
              <w:rPr>
                <w:sz w:val="20"/>
                <w:szCs w:val="20"/>
              </w:rPr>
              <w:t>7.</w:t>
            </w:r>
            <w:bookmarkEnd w:id="176"/>
            <w:bookmarkEnd w:id="177"/>
            <w:bookmarkEnd w:id="178"/>
            <w:bookmarkEnd w:id="179"/>
          </w:p>
        </w:tc>
        <w:tc>
          <w:tcPr>
            <w:tcW w:w="2552" w:type="dxa"/>
            <w:gridSpan w:val="2"/>
          </w:tcPr>
          <w:p w:rsidR="00964DF1" w:rsidRPr="00BB0CA3" w:rsidRDefault="00964DF1" w:rsidP="00964DF1">
            <w:pPr>
              <w:pStyle w:val="ab"/>
              <w:rPr>
                <w:sz w:val="20"/>
                <w:szCs w:val="20"/>
              </w:rPr>
            </w:pPr>
            <w:r w:rsidRPr="00BB0CA3">
              <w:rPr>
                <w:sz w:val="20"/>
                <w:szCs w:val="20"/>
              </w:rPr>
              <w:t>Срок поставки товара (выполнения работ, оказания услуг)</w:t>
            </w:r>
          </w:p>
        </w:tc>
        <w:tc>
          <w:tcPr>
            <w:tcW w:w="3544" w:type="dxa"/>
            <w:gridSpan w:val="2"/>
          </w:tcPr>
          <w:p w:rsidR="00964DF1" w:rsidRPr="00BB0CA3" w:rsidRDefault="00964DF1" w:rsidP="00964DF1">
            <w:pPr>
              <w:pStyle w:val="ab"/>
              <w:rPr>
                <w:sz w:val="20"/>
                <w:szCs w:val="20"/>
              </w:rPr>
            </w:pPr>
            <w:r w:rsidRPr="00BB0CA3">
              <w:rPr>
                <w:sz w:val="20"/>
                <w:szCs w:val="20"/>
              </w:rPr>
              <w:t>Единица измерения срока (периода) поставки товара (выполнения работ, оказания услуг) с даты заключения договора: квартал, месяц, неделя, день;</w:t>
            </w:r>
          </w:p>
          <w:p w:rsidR="00964DF1" w:rsidRPr="00BB0CA3" w:rsidRDefault="00964DF1" w:rsidP="00964DF1">
            <w:pPr>
              <w:pStyle w:val="ab"/>
              <w:rPr>
                <w:sz w:val="20"/>
                <w:szCs w:val="20"/>
              </w:rPr>
            </w:pPr>
            <w:r w:rsidRPr="00BB0CA3">
              <w:rPr>
                <w:sz w:val="20"/>
                <w:szCs w:val="20"/>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rsidR="00964DF1" w:rsidRPr="00BB0CA3" w:rsidRDefault="00964DF1" w:rsidP="00964DF1">
            <w:pPr>
              <w:pStyle w:val="ab"/>
              <w:rPr>
                <w:sz w:val="20"/>
                <w:szCs w:val="20"/>
              </w:rPr>
            </w:pPr>
            <w:r w:rsidRPr="00BB0CA3">
              <w:rPr>
                <w:sz w:val="20"/>
                <w:szCs w:val="20"/>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2976" w:type="dxa"/>
            <w:gridSpan w:val="2"/>
            <w:vAlign w:val="center"/>
          </w:tcPr>
          <w:p w:rsidR="00964DF1" w:rsidRPr="00BB0CA3" w:rsidRDefault="00964DF1" w:rsidP="00964DF1">
            <w:pPr>
              <w:ind w:firstLine="0"/>
              <w:jc w:val="center"/>
              <w:rPr>
                <w:sz w:val="20"/>
                <w:szCs w:val="20"/>
              </w:rPr>
            </w:pPr>
          </w:p>
          <w:p w:rsidR="00964DF1" w:rsidRPr="00BB0CA3" w:rsidRDefault="00964DF1" w:rsidP="00964DF1">
            <w:pPr>
              <w:ind w:firstLine="0"/>
              <w:jc w:val="center"/>
              <w:rPr>
                <w:sz w:val="20"/>
                <w:szCs w:val="20"/>
              </w:rPr>
            </w:pPr>
          </w:p>
          <w:p w:rsidR="00964DF1" w:rsidRPr="00BB0CA3" w:rsidRDefault="00964DF1" w:rsidP="00964DF1">
            <w:pPr>
              <w:ind w:firstLine="0"/>
              <w:jc w:val="center"/>
            </w:pPr>
            <w:r w:rsidRPr="00BB0CA3">
              <w:rPr>
                <w:sz w:val="20"/>
                <w:szCs w:val="20"/>
              </w:rPr>
              <w:t>Не более 50%</w:t>
            </w:r>
          </w:p>
        </w:tc>
      </w:tr>
      <w:tr w:rsidR="00964DF1" w:rsidRPr="00BB0CA3" w:rsidTr="00964DF1">
        <w:trPr>
          <w:trHeight w:val="365"/>
        </w:trPr>
        <w:tc>
          <w:tcPr>
            <w:tcW w:w="9639" w:type="dxa"/>
            <w:gridSpan w:val="7"/>
            <w:vAlign w:val="center"/>
          </w:tcPr>
          <w:p w:rsidR="00964DF1" w:rsidRPr="005E5AAF" w:rsidRDefault="00964DF1" w:rsidP="00964DF1">
            <w:pPr>
              <w:ind w:firstLine="0"/>
              <w:jc w:val="center"/>
              <w:rPr>
                <w:b/>
              </w:rPr>
            </w:pPr>
            <w:r w:rsidRPr="005E5AAF">
              <w:rPr>
                <w:b/>
                <w:i/>
                <w:sz w:val="22"/>
              </w:rPr>
              <w:t>Пример оформления в документации о закупке критериев оценки и их значимости:</w:t>
            </w:r>
          </w:p>
        </w:tc>
      </w:tr>
      <w:tr w:rsidR="00964DF1" w:rsidRPr="00BB0CA3" w:rsidTr="00964DF1">
        <w:trPr>
          <w:trHeight w:val="365"/>
        </w:trPr>
        <w:tc>
          <w:tcPr>
            <w:tcW w:w="9639" w:type="dxa"/>
            <w:gridSpan w:val="7"/>
            <w:vAlign w:val="center"/>
          </w:tcPr>
          <w:p w:rsidR="00964DF1" w:rsidRPr="007869C1" w:rsidRDefault="00964DF1" w:rsidP="00964DF1">
            <w:pPr>
              <w:ind w:firstLine="0"/>
              <w:jc w:val="center"/>
              <w:rPr>
                <w:i/>
              </w:rPr>
            </w:pPr>
            <w:r w:rsidRPr="0056025B">
              <w:t>Для оценки заявок установлены следующие критерии:</w:t>
            </w:r>
          </w:p>
        </w:tc>
      </w:tr>
      <w:tr w:rsidR="00964DF1" w:rsidRPr="00BB0CA3" w:rsidTr="00964DF1">
        <w:trPr>
          <w:trHeight w:val="101"/>
        </w:trPr>
        <w:tc>
          <w:tcPr>
            <w:tcW w:w="2468" w:type="dxa"/>
            <w:gridSpan w:val="2"/>
            <w:vAlign w:val="center"/>
          </w:tcPr>
          <w:p w:rsidR="00964DF1" w:rsidRPr="005E5AAF" w:rsidRDefault="00964DF1" w:rsidP="00964DF1">
            <w:pPr>
              <w:autoSpaceDE w:val="0"/>
              <w:autoSpaceDN w:val="0"/>
              <w:adjustRightInd w:val="0"/>
              <w:ind w:firstLine="0"/>
              <w:jc w:val="center"/>
              <w:rPr>
                <w:b/>
                <w:sz w:val="20"/>
                <w:szCs w:val="20"/>
              </w:rPr>
            </w:pPr>
            <w:r w:rsidRPr="005E5AAF">
              <w:rPr>
                <w:b/>
                <w:sz w:val="20"/>
                <w:szCs w:val="20"/>
              </w:rPr>
              <w:t>Вид критерия</w:t>
            </w:r>
          </w:p>
        </w:tc>
        <w:tc>
          <w:tcPr>
            <w:tcW w:w="2469" w:type="dxa"/>
            <w:gridSpan w:val="2"/>
            <w:vAlign w:val="center"/>
          </w:tcPr>
          <w:p w:rsidR="00964DF1" w:rsidRPr="005E5AAF" w:rsidRDefault="00964DF1" w:rsidP="00964DF1">
            <w:pPr>
              <w:autoSpaceDE w:val="0"/>
              <w:autoSpaceDN w:val="0"/>
              <w:adjustRightInd w:val="0"/>
              <w:ind w:firstLine="0"/>
              <w:jc w:val="center"/>
              <w:rPr>
                <w:b/>
                <w:sz w:val="20"/>
                <w:szCs w:val="20"/>
              </w:rPr>
            </w:pPr>
            <w:r w:rsidRPr="005E5AAF">
              <w:rPr>
                <w:b/>
                <w:sz w:val="20"/>
                <w:szCs w:val="20"/>
              </w:rPr>
              <w:t>Наименование критерия</w:t>
            </w:r>
          </w:p>
        </w:tc>
        <w:tc>
          <w:tcPr>
            <w:tcW w:w="2469" w:type="dxa"/>
            <w:gridSpan w:val="2"/>
            <w:vAlign w:val="center"/>
          </w:tcPr>
          <w:p w:rsidR="00964DF1" w:rsidRPr="005E5AAF" w:rsidRDefault="00964DF1" w:rsidP="00964DF1">
            <w:pPr>
              <w:autoSpaceDE w:val="0"/>
              <w:autoSpaceDN w:val="0"/>
              <w:adjustRightInd w:val="0"/>
              <w:ind w:firstLine="0"/>
              <w:jc w:val="center"/>
              <w:rPr>
                <w:b/>
                <w:sz w:val="20"/>
                <w:szCs w:val="20"/>
              </w:rPr>
            </w:pPr>
            <w:r w:rsidRPr="005E5AAF">
              <w:rPr>
                <w:b/>
                <w:sz w:val="20"/>
                <w:szCs w:val="20"/>
              </w:rPr>
              <w:t>Величина значимости критерия, %</w:t>
            </w:r>
          </w:p>
        </w:tc>
        <w:tc>
          <w:tcPr>
            <w:tcW w:w="2233" w:type="dxa"/>
            <w:vAlign w:val="center"/>
          </w:tcPr>
          <w:p w:rsidR="00964DF1" w:rsidRPr="005E5AAF" w:rsidRDefault="00964DF1" w:rsidP="00964DF1">
            <w:pPr>
              <w:autoSpaceDE w:val="0"/>
              <w:autoSpaceDN w:val="0"/>
              <w:adjustRightInd w:val="0"/>
              <w:ind w:firstLine="0"/>
              <w:jc w:val="center"/>
              <w:rPr>
                <w:b/>
                <w:sz w:val="20"/>
                <w:szCs w:val="20"/>
              </w:rPr>
            </w:pPr>
            <w:r w:rsidRPr="005E5AAF">
              <w:rPr>
                <w:b/>
                <w:sz w:val="20"/>
                <w:szCs w:val="20"/>
              </w:rPr>
              <w:t>Коэффициент значимости критерия</w:t>
            </w:r>
          </w:p>
        </w:tc>
      </w:tr>
      <w:tr w:rsidR="00964DF1" w:rsidRPr="00BB0CA3" w:rsidTr="00964DF1">
        <w:trPr>
          <w:trHeight w:val="100"/>
        </w:trPr>
        <w:tc>
          <w:tcPr>
            <w:tcW w:w="2468" w:type="dxa"/>
            <w:gridSpan w:val="2"/>
            <w:vAlign w:val="center"/>
          </w:tcPr>
          <w:p w:rsidR="00964DF1" w:rsidRDefault="00964DF1" w:rsidP="00964DF1">
            <w:pPr>
              <w:autoSpaceDE w:val="0"/>
              <w:autoSpaceDN w:val="0"/>
              <w:adjustRightInd w:val="0"/>
              <w:ind w:firstLine="0"/>
              <w:jc w:val="center"/>
              <w:rPr>
                <w:sz w:val="20"/>
                <w:szCs w:val="20"/>
              </w:rPr>
            </w:pPr>
            <w:r>
              <w:rPr>
                <w:sz w:val="20"/>
                <w:szCs w:val="20"/>
              </w:rPr>
              <w:t>стоимостный</w:t>
            </w:r>
          </w:p>
        </w:tc>
        <w:tc>
          <w:tcPr>
            <w:tcW w:w="2469" w:type="dxa"/>
            <w:gridSpan w:val="2"/>
            <w:vAlign w:val="center"/>
          </w:tcPr>
          <w:p w:rsidR="00964DF1" w:rsidRDefault="00964DF1" w:rsidP="00964DF1">
            <w:pPr>
              <w:autoSpaceDE w:val="0"/>
              <w:autoSpaceDN w:val="0"/>
              <w:adjustRightInd w:val="0"/>
              <w:ind w:firstLine="0"/>
              <w:jc w:val="center"/>
              <w:rPr>
                <w:sz w:val="20"/>
                <w:szCs w:val="20"/>
              </w:rPr>
            </w:pPr>
            <w:r>
              <w:rPr>
                <w:sz w:val="20"/>
                <w:szCs w:val="20"/>
              </w:rPr>
              <w:t>Цена договора</w:t>
            </w:r>
          </w:p>
        </w:tc>
        <w:tc>
          <w:tcPr>
            <w:tcW w:w="2469" w:type="dxa"/>
            <w:gridSpan w:val="2"/>
            <w:vAlign w:val="center"/>
          </w:tcPr>
          <w:p w:rsidR="00964DF1" w:rsidRDefault="00964DF1" w:rsidP="00964DF1">
            <w:pPr>
              <w:autoSpaceDE w:val="0"/>
              <w:autoSpaceDN w:val="0"/>
              <w:adjustRightInd w:val="0"/>
              <w:ind w:firstLine="0"/>
              <w:jc w:val="center"/>
              <w:rPr>
                <w:sz w:val="20"/>
                <w:szCs w:val="20"/>
              </w:rPr>
            </w:pPr>
            <w:r>
              <w:rPr>
                <w:sz w:val="20"/>
                <w:szCs w:val="20"/>
              </w:rPr>
              <w:t>60</w:t>
            </w:r>
          </w:p>
        </w:tc>
        <w:tc>
          <w:tcPr>
            <w:tcW w:w="2233" w:type="dxa"/>
            <w:vAlign w:val="center"/>
          </w:tcPr>
          <w:p w:rsidR="00964DF1" w:rsidRDefault="00964DF1" w:rsidP="00964DF1">
            <w:pPr>
              <w:autoSpaceDE w:val="0"/>
              <w:autoSpaceDN w:val="0"/>
              <w:adjustRightInd w:val="0"/>
              <w:ind w:firstLine="0"/>
              <w:jc w:val="center"/>
              <w:rPr>
                <w:sz w:val="20"/>
                <w:szCs w:val="20"/>
              </w:rPr>
            </w:pPr>
            <w:r>
              <w:rPr>
                <w:sz w:val="20"/>
                <w:szCs w:val="20"/>
              </w:rPr>
              <w:t>0,6</w:t>
            </w:r>
          </w:p>
        </w:tc>
      </w:tr>
      <w:tr w:rsidR="00964DF1" w:rsidRPr="00BB0CA3" w:rsidTr="00964DF1">
        <w:trPr>
          <w:trHeight w:val="100"/>
        </w:trPr>
        <w:tc>
          <w:tcPr>
            <w:tcW w:w="2468" w:type="dxa"/>
            <w:gridSpan w:val="2"/>
            <w:vAlign w:val="center"/>
          </w:tcPr>
          <w:p w:rsidR="00964DF1" w:rsidRDefault="00964DF1" w:rsidP="00964DF1">
            <w:pPr>
              <w:autoSpaceDE w:val="0"/>
              <w:autoSpaceDN w:val="0"/>
              <w:adjustRightInd w:val="0"/>
              <w:ind w:firstLine="0"/>
              <w:jc w:val="center"/>
              <w:rPr>
                <w:sz w:val="20"/>
                <w:szCs w:val="20"/>
              </w:rPr>
            </w:pPr>
            <w:r>
              <w:rPr>
                <w:sz w:val="20"/>
                <w:szCs w:val="20"/>
              </w:rPr>
              <w:t>нестоимостный</w:t>
            </w:r>
          </w:p>
        </w:tc>
        <w:tc>
          <w:tcPr>
            <w:tcW w:w="2469" w:type="dxa"/>
            <w:gridSpan w:val="2"/>
            <w:vAlign w:val="center"/>
          </w:tcPr>
          <w:p w:rsidR="00964DF1" w:rsidRDefault="00964DF1" w:rsidP="00964DF1">
            <w:pPr>
              <w:autoSpaceDE w:val="0"/>
              <w:autoSpaceDN w:val="0"/>
              <w:adjustRightInd w:val="0"/>
              <w:ind w:firstLine="0"/>
              <w:jc w:val="center"/>
              <w:rPr>
                <w:sz w:val="20"/>
                <w:szCs w:val="20"/>
              </w:rPr>
            </w:pPr>
            <w:r>
              <w:rPr>
                <w:sz w:val="20"/>
                <w:szCs w:val="20"/>
              </w:rPr>
              <w:t>Квалификация участников</w:t>
            </w:r>
          </w:p>
        </w:tc>
        <w:tc>
          <w:tcPr>
            <w:tcW w:w="2469" w:type="dxa"/>
            <w:gridSpan w:val="2"/>
            <w:vAlign w:val="center"/>
          </w:tcPr>
          <w:p w:rsidR="00964DF1" w:rsidRDefault="00964DF1" w:rsidP="00964DF1">
            <w:pPr>
              <w:autoSpaceDE w:val="0"/>
              <w:autoSpaceDN w:val="0"/>
              <w:adjustRightInd w:val="0"/>
              <w:ind w:firstLine="0"/>
              <w:jc w:val="center"/>
              <w:rPr>
                <w:sz w:val="20"/>
                <w:szCs w:val="20"/>
              </w:rPr>
            </w:pPr>
            <w:r>
              <w:rPr>
                <w:sz w:val="20"/>
                <w:szCs w:val="20"/>
              </w:rPr>
              <w:t>40</w:t>
            </w:r>
          </w:p>
        </w:tc>
        <w:tc>
          <w:tcPr>
            <w:tcW w:w="2233" w:type="dxa"/>
            <w:vAlign w:val="center"/>
          </w:tcPr>
          <w:p w:rsidR="00964DF1" w:rsidRDefault="00964DF1" w:rsidP="00964DF1">
            <w:pPr>
              <w:autoSpaceDE w:val="0"/>
              <w:autoSpaceDN w:val="0"/>
              <w:adjustRightInd w:val="0"/>
              <w:ind w:firstLine="0"/>
              <w:jc w:val="center"/>
              <w:rPr>
                <w:sz w:val="20"/>
                <w:szCs w:val="20"/>
              </w:rPr>
            </w:pPr>
            <w:r>
              <w:rPr>
                <w:sz w:val="20"/>
                <w:szCs w:val="20"/>
              </w:rPr>
              <w:t>0,4</w:t>
            </w:r>
          </w:p>
        </w:tc>
      </w:tr>
      <w:tr w:rsidR="00964DF1" w:rsidRPr="00BB0CA3" w:rsidTr="00964DF1">
        <w:trPr>
          <w:trHeight w:val="100"/>
        </w:trPr>
        <w:tc>
          <w:tcPr>
            <w:tcW w:w="9639" w:type="dxa"/>
            <w:gridSpan w:val="7"/>
            <w:vAlign w:val="center"/>
          </w:tcPr>
          <w:p w:rsidR="00964DF1" w:rsidRPr="005E5AAF" w:rsidRDefault="00964DF1" w:rsidP="00964DF1">
            <w:pPr>
              <w:autoSpaceDE w:val="0"/>
              <w:autoSpaceDN w:val="0"/>
              <w:adjustRightInd w:val="0"/>
              <w:ind w:firstLine="0"/>
              <w:jc w:val="center"/>
              <w:rPr>
                <w:b/>
              </w:rPr>
            </w:pPr>
            <w:r w:rsidRPr="005E5AAF">
              <w:rPr>
                <w:b/>
                <w:i/>
                <w:sz w:val="22"/>
              </w:rPr>
              <w:t>Пример формулировки предмета оценки по критерию «квалификация участников закупки»:</w:t>
            </w:r>
          </w:p>
        </w:tc>
      </w:tr>
      <w:tr w:rsidR="00964DF1" w:rsidRPr="00BB0CA3" w:rsidTr="00964DF1">
        <w:trPr>
          <w:trHeight w:val="100"/>
        </w:trPr>
        <w:tc>
          <w:tcPr>
            <w:tcW w:w="9639" w:type="dxa"/>
            <w:gridSpan w:val="7"/>
            <w:vAlign w:val="center"/>
          </w:tcPr>
          <w:p w:rsidR="00964DF1" w:rsidRPr="005E5AAF" w:rsidRDefault="00964DF1" w:rsidP="00964DF1">
            <w:pPr>
              <w:rPr>
                <w:sz w:val="20"/>
                <w:szCs w:val="20"/>
              </w:rPr>
            </w:pPr>
            <w:r w:rsidRPr="005E5AAF">
              <w:rPr>
                <w:sz w:val="20"/>
                <w:szCs w:val="20"/>
              </w:rPr>
              <w:t>Оценка заявок участников по критерию «квалификация участников закупки» осуществляется на основании количества представленных в составе заявки договоров (контрактов) поставки на сумму не менее 100 тыс. руб., исполненных в полном объеме в течение трех лет, которые предшествуют дате размещения извещения о проведении настоящего запроса предложений в электронной форме.</w:t>
            </w:r>
          </w:p>
          <w:p w:rsidR="00964DF1" w:rsidRDefault="00964DF1" w:rsidP="00964DF1">
            <w:pPr>
              <w:autoSpaceDE w:val="0"/>
              <w:autoSpaceDN w:val="0"/>
              <w:adjustRightInd w:val="0"/>
              <w:ind w:firstLine="0"/>
              <w:rPr>
                <w:sz w:val="20"/>
                <w:szCs w:val="20"/>
              </w:rPr>
            </w:pPr>
            <w:r w:rsidRPr="005E5AAF">
              <w:rPr>
                <w:sz w:val="20"/>
                <w:szCs w:val="20"/>
              </w:rPr>
              <w:t>Участнику, не представившему в составе заявки договоры (контракты), присваивается 0 баллов по критерию «квалификация участников закупки».</w:t>
            </w:r>
          </w:p>
        </w:tc>
      </w:tr>
    </w:tbl>
    <w:p w:rsidR="00964DF1" w:rsidRDefault="00964DF1" w:rsidP="00964DF1"/>
    <w:p w:rsidR="00964DF1" w:rsidRDefault="00964DF1" w:rsidP="00964DF1">
      <w:r>
        <w:t>7. Оценка заявок осуществляется в следующем порядке.</w:t>
      </w:r>
    </w:p>
    <w:p w:rsidR="00964DF1" w:rsidRDefault="00964DF1" w:rsidP="00964DF1">
      <w:r>
        <w:lastRenderedPageBreak/>
        <w:t>7.1.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964DF1" w:rsidRDefault="00964DF1" w:rsidP="00964DF1">
      <w:r>
        <w:t>7.2.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964DF1" w:rsidRDefault="00964DF1" w:rsidP="00964DF1">
      <w:r>
        <w:t>7.3.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964DF1" w:rsidRDefault="00964DF1" w:rsidP="00964DF1">
      <w:r>
        <w:t xml:space="preserve">7.4. рейтинг, присуждаемый заявке по стоимостным критериям оценки </w:t>
      </w:r>
      <w:r w:rsidRPr="00FE79E9">
        <w:t>(ЦБi)</w:t>
      </w:r>
      <w:r>
        <w:t xml:space="preserve">, определяется </w:t>
      </w:r>
      <w:r w:rsidRPr="008D2470">
        <w:t>по одной из следующих формул:</w:t>
      </w:r>
    </w:p>
    <w:p w:rsidR="00964DF1" w:rsidRDefault="00964DF1" w:rsidP="00964DF1">
      <w:r>
        <w:t>а) в случае если Ц</w:t>
      </w:r>
      <w:r>
        <w:rPr>
          <w:vertAlign w:val="subscript"/>
        </w:rPr>
        <w:t>min</w:t>
      </w:r>
      <w:r>
        <w:t xml:space="preserve"> &gt; 0,</w:t>
      </w:r>
    </w:p>
    <w:p w:rsidR="00964DF1" w:rsidRDefault="00964DF1" w:rsidP="00964DF1">
      <w:r>
        <w:rPr>
          <w:noProof/>
          <w:position w:val="-23"/>
          <w:lang w:eastAsia="ru-RU"/>
        </w:rPr>
        <w:drawing>
          <wp:inline distT="0" distB="0" distL="0" distR="0">
            <wp:extent cx="980440" cy="431800"/>
            <wp:effectExtent l="19050" t="0" r="0" b="0"/>
            <wp:docPr id="12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980440" cy="431800"/>
                    </a:xfrm>
                    <a:prstGeom prst="rect">
                      <a:avLst/>
                    </a:prstGeom>
                    <a:noFill/>
                    <a:ln w="9525">
                      <a:noFill/>
                      <a:miter lim="800000"/>
                      <a:headEnd/>
                      <a:tailEnd/>
                    </a:ln>
                  </pic:spPr>
                </pic:pic>
              </a:graphicData>
            </a:graphic>
          </wp:inline>
        </w:drawing>
      </w:r>
      <w:r>
        <w:t>,</w:t>
      </w:r>
    </w:p>
    <w:p w:rsidR="00964DF1" w:rsidRDefault="00964DF1" w:rsidP="00964DF1">
      <w:r>
        <w:t>где Ц</w:t>
      </w:r>
      <w:r>
        <w:rPr>
          <w:vertAlign w:val="subscript"/>
        </w:rPr>
        <w:t>i</w:t>
      </w:r>
      <w:r>
        <w:t xml:space="preserve"> – предложение участника закупки, заявка которого оценивается;</w:t>
      </w:r>
    </w:p>
    <w:p w:rsidR="00964DF1" w:rsidRDefault="00964DF1" w:rsidP="00964DF1">
      <w:r>
        <w:t>Ц</w:t>
      </w:r>
      <w:r>
        <w:rPr>
          <w:vertAlign w:val="subscript"/>
        </w:rPr>
        <w:t>min</w:t>
      </w:r>
      <w:r>
        <w:t xml:space="preserve"> – минимальное предложение цены договора из предложений, сделанных всеми участниками закупки;</w:t>
      </w:r>
    </w:p>
    <w:p w:rsidR="00964DF1" w:rsidRDefault="00964DF1" w:rsidP="00964DF1">
      <w:r>
        <w:t>б) в случае если Ц</w:t>
      </w:r>
      <w:r>
        <w:rPr>
          <w:vertAlign w:val="subscript"/>
        </w:rPr>
        <w:t>min</w:t>
      </w:r>
      <w:r>
        <w:t xml:space="preserve"> &lt; 0,</w:t>
      </w:r>
    </w:p>
    <w:p w:rsidR="00964DF1" w:rsidRDefault="00964DF1" w:rsidP="00964DF1">
      <w:r>
        <w:rPr>
          <w:noProof/>
          <w:position w:val="-23"/>
          <w:lang w:eastAsia="ru-RU"/>
        </w:rPr>
        <w:drawing>
          <wp:inline distT="0" distB="0" distL="0" distR="0">
            <wp:extent cx="1675130" cy="431800"/>
            <wp:effectExtent l="19050" t="0" r="0" b="0"/>
            <wp:docPr id="1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675130" cy="431800"/>
                    </a:xfrm>
                    <a:prstGeom prst="rect">
                      <a:avLst/>
                    </a:prstGeom>
                    <a:noFill/>
                    <a:ln w="9525">
                      <a:noFill/>
                      <a:miter lim="800000"/>
                      <a:headEnd/>
                      <a:tailEnd/>
                    </a:ln>
                  </pic:spPr>
                </pic:pic>
              </a:graphicData>
            </a:graphic>
          </wp:inline>
        </w:drawing>
      </w:r>
    </w:p>
    <w:p w:rsidR="00964DF1" w:rsidRDefault="00964DF1" w:rsidP="00964DF1">
      <w:r>
        <w:t>где Ц</w:t>
      </w:r>
      <w:r>
        <w:rPr>
          <w:vertAlign w:val="subscript"/>
        </w:rPr>
        <w:t>max</w:t>
      </w:r>
      <w:r>
        <w:t xml:space="preserve"> – максимальное предложение из предложений по критерию, сделанных участниками закупки.</w:t>
      </w:r>
    </w:p>
    <w:p w:rsidR="00964DF1" w:rsidRDefault="00964DF1" w:rsidP="00964DF1">
      <w:r>
        <w:t>Далее полученное значение умножается на коэффициент значимости критерия оценки (0,6</w:t>
      </w:r>
      <w:r>
        <w:rPr>
          <w:rStyle w:val="aa"/>
        </w:rPr>
        <w:footnoteReference w:id="2"/>
      </w:r>
      <w:r>
        <w:t>)</w:t>
      </w:r>
    </w:p>
    <w:p w:rsidR="00964DF1" w:rsidRDefault="00964DF1" w:rsidP="00964DF1">
      <w:r>
        <w:t>7.5.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(оферте)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Закупочной комиссии, присуждаемых заявке 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Закупочной комиссии по таким показателям.</w:t>
      </w:r>
    </w:p>
    <w:p w:rsidR="00964DF1" w:rsidRPr="005B3803" w:rsidRDefault="00964DF1" w:rsidP="00964DF1">
      <w:pPr>
        <w:rPr>
          <w:i/>
        </w:rPr>
      </w:pPr>
      <w:r w:rsidRPr="005B3803">
        <w:rPr>
          <w:i/>
        </w:rPr>
        <w:t>Например:</w:t>
      </w:r>
    </w:p>
    <w:p w:rsidR="00964DF1" w:rsidRDefault="00964DF1" w:rsidP="00964DF1">
      <w:r w:rsidRPr="006941AC">
        <w:rPr>
          <w:b/>
        </w:rPr>
        <w:t>Рейтинг заявки по критерию оценки «квалификация участников закупки»</w:t>
      </w:r>
      <w:r>
        <w:t xml:space="preserve"> определяется с учетом коэффициента значимости критерия 0,4</w:t>
      </w:r>
      <w:r>
        <w:rPr>
          <w:rStyle w:val="aa"/>
        </w:rPr>
        <w:footnoteReference w:id="3"/>
      </w:r>
      <w:r>
        <w:t xml:space="preserve"> на основании следующей шкалы оценки:</w:t>
      </w:r>
    </w:p>
    <w:p w:rsidR="00964DF1" w:rsidRDefault="00964DF1" w:rsidP="00964DF1"/>
    <w:tbl>
      <w:tblPr>
        <w:tblW w:w="0" w:type="auto"/>
        <w:tblInd w:w="817" w:type="dxa"/>
        <w:tblLook w:val="04A0" w:firstRow="1" w:lastRow="0" w:firstColumn="1" w:lastColumn="0" w:noHBand="0" w:noVBand="1"/>
      </w:tblPr>
      <w:tblGrid>
        <w:gridCol w:w="3686"/>
        <w:gridCol w:w="3685"/>
      </w:tblGrid>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t>Количество договоров (контрактов)</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Количество баллов</w:t>
            </w:r>
          </w:p>
        </w:tc>
      </w:tr>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t>1 или 2</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10</w:t>
            </w:r>
          </w:p>
        </w:tc>
      </w:tr>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t>3 или 4</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20</w:t>
            </w:r>
          </w:p>
        </w:tc>
      </w:tr>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t>5 или 6</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30</w:t>
            </w:r>
          </w:p>
        </w:tc>
      </w:tr>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t>7 или 8</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40</w:t>
            </w:r>
          </w:p>
        </w:tc>
      </w:tr>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t>9 или 10</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50</w:t>
            </w:r>
          </w:p>
        </w:tc>
      </w:tr>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t>11 или 12</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60</w:t>
            </w:r>
          </w:p>
        </w:tc>
      </w:tr>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t>13 или 14</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70</w:t>
            </w:r>
          </w:p>
        </w:tc>
      </w:tr>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lastRenderedPageBreak/>
              <w:t>15 или 16</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80</w:t>
            </w:r>
          </w:p>
        </w:tc>
      </w:tr>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t>17 или 18</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90</w:t>
            </w:r>
          </w:p>
        </w:tc>
      </w:tr>
      <w:tr w:rsidR="00964DF1" w:rsidTr="00964DF1">
        <w:tc>
          <w:tcPr>
            <w:tcW w:w="3686" w:type="dxa"/>
            <w:vAlign w:val="center"/>
          </w:tcPr>
          <w:p w:rsidR="00964DF1" w:rsidRDefault="00964DF1" w:rsidP="00964DF1">
            <w:pPr>
              <w:autoSpaceDE w:val="0"/>
              <w:autoSpaceDN w:val="0"/>
              <w:adjustRightInd w:val="0"/>
              <w:ind w:firstLine="0"/>
              <w:jc w:val="center"/>
              <w:rPr>
                <w:sz w:val="20"/>
                <w:szCs w:val="20"/>
              </w:rPr>
            </w:pPr>
            <w:r>
              <w:rPr>
                <w:sz w:val="20"/>
                <w:szCs w:val="20"/>
              </w:rPr>
              <w:t>19 и более</w:t>
            </w:r>
          </w:p>
        </w:tc>
        <w:tc>
          <w:tcPr>
            <w:tcW w:w="3685" w:type="dxa"/>
            <w:vAlign w:val="center"/>
          </w:tcPr>
          <w:p w:rsidR="00964DF1" w:rsidRDefault="00964DF1" w:rsidP="00964DF1">
            <w:pPr>
              <w:autoSpaceDE w:val="0"/>
              <w:autoSpaceDN w:val="0"/>
              <w:adjustRightInd w:val="0"/>
              <w:ind w:firstLine="0"/>
              <w:jc w:val="center"/>
              <w:rPr>
                <w:sz w:val="20"/>
                <w:szCs w:val="20"/>
              </w:rPr>
            </w:pPr>
            <w:r>
              <w:rPr>
                <w:sz w:val="20"/>
                <w:szCs w:val="20"/>
              </w:rPr>
              <w:t>100</w:t>
            </w:r>
          </w:p>
        </w:tc>
      </w:tr>
    </w:tbl>
    <w:p w:rsidR="00964DF1" w:rsidRDefault="00964DF1" w:rsidP="00964DF1">
      <w:pPr>
        <w:keepNext/>
      </w:pPr>
      <w:r>
        <w:t>7.6. Рейтинг, присуждаемый заявке по критерию «Срок поставки товара (выполнения работ, оказания услуг)», определяется по формуле:</w:t>
      </w:r>
    </w:p>
    <w:p w:rsidR="00964DF1" w:rsidRDefault="00964DF1" w:rsidP="00964DF1">
      <w:r>
        <w:rPr>
          <w:noProof/>
          <w:lang w:eastAsia="ru-RU"/>
        </w:rPr>
        <w:drawing>
          <wp:inline distT="0" distB="0" distL="0" distR="0">
            <wp:extent cx="1800860" cy="683895"/>
            <wp:effectExtent l="0" t="0" r="0" b="0"/>
            <wp:docPr id="12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800860" cy="683895"/>
                    </a:xfrm>
                    <a:prstGeom prst="rect">
                      <a:avLst/>
                    </a:prstGeom>
                    <a:noFill/>
                    <a:ln w="9525">
                      <a:noFill/>
                      <a:miter lim="800000"/>
                      <a:headEnd/>
                      <a:tailEnd/>
                    </a:ln>
                  </pic:spPr>
                </pic:pic>
              </a:graphicData>
            </a:graphic>
          </wp:inline>
        </w:drawing>
      </w:r>
      <w:r>
        <w:t>,</w:t>
      </w:r>
    </w:p>
    <w:p w:rsidR="00964DF1" w:rsidRDefault="00964DF1" w:rsidP="00964DF1">
      <w:r>
        <w:t>где:</w:t>
      </w:r>
    </w:p>
    <w:p w:rsidR="00964DF1" w:rsidRDefault="00964DF1" w:rsidP="00964DF1">
      <w:r>
        <w:rPr>
          <w:noProof/>
          <w:lang w:eastAsia="ru-RU"/>
        </w:rPr>
        <w:drawing>
          <wp:inline distT="0" distB="0" distL="0" distR="0">
            <wp:extent cx="258445" cy="272415"/>
            <wp:effectExtent l="19050" t="0" r="0" b="0"/>
            <wp:docPr id="12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258445" cy="272415"/>
                    </a:xfrm>
                    <a:prstGeom prst="rect">
                      <a:avLst/>
                    </a:prstGeom>
                    <a:noFill/>
                    <a:ln w="9525">
                      <a:noFill/>
                      <a:miter lim="800000"/>
                      <a:headEnd/>
                      <a:tailEnd/>
                    </a:ln>
                  </pic:spPr>
                </pic:pic>
              </a:graphicData>
            </a:graphic>
          </wp:inline>
        </w:drawing>
      </w:r>
      <w:r>
        <w:t xml:space="preserve"> – рейтинг, присуждаемый i-й заявке по указанному критерию;</w:t>
      </w:r>
    </w:p>
    <w:p w:rsidR="00964DF1" w:rsidRDefault="00964DF1" w:rsidP="00964DF1">
      <w:r>
        <w:rPr>
          <w:noProof/>
          <w:lang w:eastAsia="ru-RU"/>
        </w:rPr>
        <w:drawing>
          <wp:inline distT="0" distB="0" distL="0" distR="0">
            <wp:extent cx="384175" cy="293370"/>
            <wp:effectExtent l="19050" t="0" r="0" b="0"/>
            <wp:docPr id="12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84175" cy="293370"/>
                    </a:xfrm>
                    <a:prstGeom prst="rect">
                      <a:avLst/>
                    </a:prstGeom>
                    <a:noFill/>
                    <a:ln w="9525">
                      <a:noFill/>
                      <a:miter lim="800000"/>
                      <a:headEnd/>
                      <a:tailEnd/>
                    </a:ln>
                  </pic:spPr>
                </pic:pic>
              </a:graphicData>
            </a:graphic>
          </wp:inline>
        </w:drawing>
      </w:r>
      <w: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964DF1" w:rsidRDefault="00964DF1" w:rsidP="00964DF1">
      <w:r>
        <w:rPr>
          <w:noProof/>
          <w:lang w:eastAsia="ru-RU"/>
        </w:rPr>
        <w:drawing>
          <wp:inline distT="0" distB="0" distL="0" distR="0">
            <wp:extent cx="363220" cy="293370"/>
            <wp:effectExtent l="19050" t="0" r="0" b="0"/>
            <wp:docPr id="12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363220" cy="293370"/>
                    </a:xfrm>
                    <a:prstGeom prst="rect">
                      <a:avLst/>
                    </a:prstGeom>
                    <a:noFill/>
                    <a:ln w="9525">
                      <a:noFill/>
                      <a:miter lim="800000"/>
                      <a:headEnd/>
                      <a:tailEnd/>
                    </a:ln>
                  </pic:spPr>
                </pic:pic>
              </a:graphicData>
            </a:graphic>
          </wp:inline>
        </w:drawing>
      </w:r>
      <w: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964DF1" w:rsidRDefault="00964DF1" w:rsidP="00964DF1">
      <w:r>
        <w:rPr>
          <w:noProof/>
          <w:lang w:eastAsia="ru-RU"/>
        </w:rPr>
        <w:drawing>
          <wp:inline distT="0" distB="0" distL="0" distR="0">
            <wp:extent cx="188595" cy="293370"/>
            <wp:effectExtent l="19050" t="0" r="0" b="0"/>
            <wp:docPr id="12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188595" cy="293370"/>
                    </a:xfrm>
                    <a:prstGeom prst="rect">
                      <a:avLst/>
                    </a:prstGeom>
                    <a:noFill/>
                    <a:ln w="9525">
                      <a:noFill/>
                      <a:miter lim="800000"/>
                      <a:headEnd/>
                      <a:tailEnd/>
                    </a:ln>
                  </pic:spPr>
                </pic:pic>
              </a:graphicData>
            </a:graphic>
          </wp:inline>
        </w:drawing>
      </w:r>
      <w: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rsidR="00964DF1" w:rsidRDefault="00964DF1" w:rsidP="00964DF1"/>
    <w:p w:rsidR="00964DF1" w:rsidRDefault="00964DF1" w:rsidP="00964DF1"/>
    <w:p w:rsidR="00964DF1" w:rsidRDefault="00964DF1"/>
    <w:sectPr w:rsidR="00964DF1" w:rsidSect="00964DF1">
      <w:headerReference w:type="default" r:id="rId20"/>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AB9" w:rsidRDefault="00322AB9" w:rsidP="00964DF1">
      <w:r>
        <w:separator/>
      </w:r>
    </w:p>
  </w:endnote>
  <w:endnote w:type="continuationSeparator" w:id="0">
    <w:p w:rsidR="00322AB9" w:rsidRDefault="00322AB9" w:rsidP="0096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AB9" w:rsidRDefault="00322AB9" w:rsidP="00964DF1">
      <w:r>
        <w:separator/>
      </w:r>
    </w:p>
  </w:footnote>
  <w:footnote w:type="continuationSeparator" w:id="0">
    <w:p w:rsidR="00322AB9" w:rsidRDefault="00322AB9" w:rsidP="00964DF1">
      <w:r>
        <w:continuationSeparator/>
      </w:r>
    </w:p>
  </w:footnote>
  <w:footnote w:id="1">
    <w:p w:rsidR="002F68C8" w:rsidRDefault="002F68C8" w:rsidP="00964DF1">
      <w:pPr>
        <w:pStyle w:val="a8"/>
      </w:pPr>
      <w:r>
        <w:rPr>
          <w:rStyle w:val="aa"/>
        </w:rPr>
        <w:footnoteRef/>
      </w:r>
      <w:r>
        <w:t xml:space="preserve"> </w:t>
      </w:r>
      <w:r w:rsidRPr="008638D9">
        <w:t>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в конкретном конкурсе, запросе предложений, должна быть равна ста процентам)</w:t>
      </w:r>
    </w:p>
  </w:footnote>
  <w:footnote w:id="2">
    <w:p w:rsidR="002F68C8" w:rsidRDefault="002F68C8" w:rsidP="00964DF1">
      <w:pPr>
        <w:pStyle w:val="a8"/>
      </w:pPr>
      <w:r>
        <w:rPr>
          <w:rStyle w:val="aa"/>
        </w:rPr>
        <w:footnoteRef/>
      </w:r>
      <w:r>
        <w:t xml:space="preserve"> Указано для примера, приведенного в пункте 6 настоящего порядка.</w:t>
      </w:r>
    </w:p>
  </w:footnote>
  <w:footnote w:id="3">
    <w:p w:rsidR="002F68C8" w:rsidRDefault="002F68C8" w:rsidP="00964DF1">
      <w:pPr>
        <w:pStyle w:val="a8"/>
      </w:pPr>
      <w:r>
        <w:rPr>
          <w:rStyle w:val="aa"/>
        </w:rPr>
        <w:footnoteRef/>
      </w:r>
      <w:r>
        <w:t xml:space="preserve"> Указано для примера, приведенного в пункте 6 настоящего порядка.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56099"/>
      <w:docPartObj>
        <w:docPartGallery w:val="Page Numbers (Top of Page)"/>
        <w:docPartUnique/>
      </w:docPartObj>
    </w:sdtPr>
    <w:sdtEndPr/>
    <w:sdtContent>
      <w:p w:rsidR="002F68C8" w:rsidRDefault="006D4A8A">
        <w:pPr>
          <w:pStyle w:val="af"/>
          <w:jc w:val="center"/>
        </w:pPr>
        <w:r>
          <w:fldChar w:fldCharType="begin"/>
        </w:r>
        <w:r w:rsidR="002F68C8">
          <w:instrText xml:space="preserve"> PAGE   \* MERGEFORMAT </w:instrText>
        </w:r>
        <w:r>
          <w:fldChar w:fldCharType="separate"/>
        </w:r>
        <w:r w:rsidR="00BA334F">
          <w:rPr>
            <w:noProof/>
          </w:rPr>
          <w:t>3</w:t>
        </w:r>
        <w:r>
          <w:fldChar w:fldCharType="end"/>
        </w:r>
      </w:p>
    </w:sdtContent>
  </w:sdt>
  <w:p w:rsidR="002F68C8" w:rsidRDefault="002F68C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3F37591C"/>
    <w:multiLevelType w:val="multilevel"/>
    <w:tmpl w:val="C4465EA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1772C5A"/>
    <w:multiLevelType w:val="hybridMultilevel"/>
    <w:tmpl w:val="FEC8DEF6"/>
    <w:lvl w:ilvl="0" w:tplc="3D82FB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4DF1"/>
    <w:rsid w:val="000006B9"/>
    <w:rsid w:val="00012F96"/>
    <w:rsid w:val="00016692"/>
    <w:rsid w:val="00017331"/>
    <w:rsid w:val="00023CCB"/>
    <w:rsid w:val="0005178D"/>
    <w:rsid w:val="0007542A"/>
    <w:rsid w:val="000822C2"/>
    <w:rsid w:val="000B692B"/>
    <w:rsid w:val="000C1F81"/>
    <w:rsid w:val="000C26CA"/>
    <w:rsid w:val="000D06D1"/>
    <w:rsid w:val="000D1D01"/>
    <w:rsid w:val="00124248"/>
    <w:rsid w:val="001430C0"/>
    <w:rsid w:val="0018464E"/>
    <w:rsid w:val="001B3E12"/>
    <w:rsid w:val="001B5A70"/>
    <w:rsid w:val="001C2E85"/>
    <w:rsid w:val="001F1DDE"/>
    <w:rsid w:val="0023099D"/>
    <w:rsid w:val="0023512A"/>
    <w:rsid w:val="002505CE"/>
    <w:rsid w:val="00265639"/>
    <w:rsid w:val="00276B39"/>
    <w:rsid w:val="002C51CA"/>
    <w:rsid w:val="002F68C8"/>
    <w:rsid w:val="00322AB9"/>
    <w:rsid w:val="00334228"/>
    <w:rsid w:val="003432FC"/>
    <w:rsid w:val="0037258C"/>
    <w:rsid w:val="0039061D"/>
    <w:rsid w:val="003A58E4"/>
    <w:rsid w:val="003D3D4C"/>
    <w:rsid w:val="003F108A"/>
    <w:rsid w:val="00444EE3"/>
    <w:rsid w:val="0046417E"/>
    <w:rsid w:val="00467523"/>
    <w:rsid w:val="00481D27"/>
    <w:rsid w:val="004836A2"/>
    <w:rsid w:val="00493EE9"/>
    <w:rsid w:val="004B7F42"/>
    <w:rsid w:val="004D09CC"/>
    <w:rsid w:val="004D4C48"/>
    <w:rsid w:val="004E2671"/>
    <w:rsid w:val="004E432C"/>
    <w:rsid w:val="00505138"/>
    <w:rsid w:val="00506CCA"/>
    <w:rsid w:val="00533FD4"/>
    <w:rsid w:val="0054145F"/>
    <w:rsid w:val="00576B8D"/>
    <w:rsid w:val="0058792B"/>
    <w:rsid w:val="005D34AD"/>
    <w:rsid w:val="005E77F5"/>
    <w:rsid w:val="00640671"/>
    <w:rsid w:val="006467A6"/>
    <w:rsid w:val="00660EDD"/>
    <w:rsid w:val="00663AA8"/>
    <w:rsid w:val="006D4A8A"/>
    <w:rsid w:val="006D5CDB"/>
    <w:rsid w:val="006E18D8"/>
    <w:rsid w:val="006E42E9"/>
    <w:rsid w:val="006F6BFB"/>
    <w:rsid w:val="006F7C24"/>
    <w:rsid w:val="0071750D"/>
    <w:rsid w:val="007210DA"/>
    <w:rsid w:val="007236B2"/>
    <w:rsid w:val="00731D28"/>
    <w:rsid w:val="00757809"/>
    <w:rsid w:val="0076743C"/>
    <w:rsid w:val="007762EB"/>
    <w:rsid w:val="00777D49"/>
    <w:rsid w:val="00780DAE"/>
    <w:rsid w:val="007A7887"/>
    <w:rsid w:val="007D1567"/>
    <w:rsid w:val="008255B0"/>
    <w:rsid w:val="00852A6E"/>
    <w:rsid w:val="00871D27"/>
    <w:rsid w:val="00884742"/>
    <w:rsid w:val="008851DE"/>
    <w:rsid w:val="00890776"/>
    <w:rsid w:val="00896FAE"/>
    <w:rsid w:val="008E373B"/>
    <w:rsid w:val="008E5F2A"/>
    <w:rsid w:val="00910CAD"/>
    <w:rsid w:val="0091368A"/>
    <w:rsid w:val="00964DF1"/>
    <w:rsid w:val="00980F73"/>
    <w:rsid w:val="00985077"/>
    <w:rsid w:val="00997235"/>
    <w:rsid w:val="009A2BE5"/>
    <w:rsid w:val="009A5AC1"/>
    <w:rsid w:val="009C3E59"/>
    <w:rsid w:val="009D1E14"/>
    <w:rsid w:val="009E248A"/>
    <w:rsid w:val="009F3A8A"/>
    <w:rsid w:val="009F51C4"/>
    <w:rsid w:val="00A01E18"/>
    <w:rsid w:val="00A1307E"/>
    <w:rsid w:val="00A26F6E"/>
    <w:rsid w:val="00A300F8"/>
    <w:rsid w:val="00A3168D"/>
    <w:rsid w:val="00A80FA1"/>
    <w:rsid w:val="00AA28AD"/>
    <w:rsid w:val="00AA7F9D"/>
    <w:rsid w:val="00AC26BC"/>
    <w:rsid w:val="00B04CE8"/>
    <w:rsid w:val="00B41C1A"/>
    <w:rsid w:val="00B51547"/>
    <w:rsid w:val="00B65FD2"/>
    <w:rsid w:val="00B74FED"/>
    <w:rsid w:val="00B770EA"/>
    <w:rsid w:val="00BA0C24"/>
    <w:rsid w:val="00BA334F"/>
    <w:rsid w:val="00BC0E12"/>
    <w:rsid w:val="00BE0C64"/>
    <w:rsid w:val="00C112AE"/>
    <w:rsid w:val="00C22655"/>
    <w:rsid w:val="00C24651"/>
    <w:rsid w:val="00C42856"/>
    <w:rsid w:val="00C46E90"/>
    <w:rsid w:val="00C602CD"/>
    <w:rsid w:val="00C83827"/>
    <w:rsid w:val="00C90DB3"/>
    <w:rsid w:val="00CA4699"/>
    <w:rsid w:val="00CC1901"/>
    <w:rsid w:val="00CD3964"/>
    <w:rsid w:val="00CD4D96"/>
    <w:rsid w:val="00CF5C87"/>
    <w:rsid w:val="00D23F5B"/>
    <w:rsid w:val="00D37EC4"/>
    <w:rsid w:val="00D55AF7"/>
    <w:rsid w:val="00D65D8E"/>
    <w:rsid w:val="00D910E1"/>
    <w:rsid w:val="00DA4312"/>
    <w:rsid w:val="00DA5CBB"/>
    <w:rsid w:val="00DD637C"/>
    <w:rsid w:val="00DF1896"/>
    <w:rsid w:val="00E0100C"/>
    <w:rsid w:val="00E37883"/>
    <w:rsid w:val="00E62A25"/>
    <w:rsid w:val="00E87FEC"/>
    <w:rsid w:val="00EB79E3"/>
    <w:rsid w:val="00ED08D3"/>
    <w:rsid w:val="00EE60FA"/>
    <w:rsid w:val="00EF4336"/>
    <w:rsid w:val="00F544D0"/>
    <w:rsid w:val="00F60E43"/>
    <w:rsid w:val="00F70370"/>
    <w:rsid w:val="00F76CD9"/>
    <w:rsid w:val="00F87F9D"/>
    <w:rsid w:val="00FB2253"/>
    <w:rsid w:val="00FC7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2376C-8E25-4A5B-92AB-287AAB17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DF1"/>
    <w:pPr>
      <w:suppressAutoHyphens/>
      <w:spacing w:after="0" w:line="240" w:lineRule="auto"/>
      <w:ind w:firstLine="709"/>
      <w:jc w:val="both"/>
    </w:pPr>
    <w:rPr>
      <w:rFonts w:ascii="Times New Roman" w:eastAsia="Calibri" w:hAnsi="Times New Roman" w:cs="Times New Roman"/>
      <w:sz w:val="24"/>
    </w:rPr>
  </w:style>
  <w:style w:type="paragraph" w:styleId="1">
    <w:name w:val="heading 1"/>
    <w:basedOn w:val="a"/>
    <w:next w:val="a"/>
    <w:link w:val="10"/>
    <w:uiPriority w:val="9"/>
    <w:qFormat/>
    <w:rsid w:val="00964DF1"/>
    <w:pPr>
      <w:keepNext/>
      <w:keepLines/>
      <w:spacing w:before="240"/>
      <w:outlineLvl w:val="0"/>
    </w:pPr>
    <w:rPr>
      <w:rFonts w:eastAsiaTheme="majorEastAsia" w:cstheme="majorBidi"/>
      <w:b/>
      <w:bCs/>
      <w:color w:val="000000" w:themeColor="text1"/>
      <w:szCs w:val="28"/>
    </w:rPr>
  </w:style>
  <w:style w:type="paragraph" w:styleId="2">
    <w:name w:val="heading 2"/>
    <w:basedOn w:val="a"/>
    <w:next w:val="a"/>
    <w:link w:val="20"/>
    <w:uiPriority w:val="9"/>
    <w:unhideWhenUsed/>
    <w:qFormat/>
    <w:rsid w:val="00964DF1"/>
    <w:pPr>
      <w:keepNext/>
      <w:keepLines/>
      <w:spacing w:before="240"/>
      <w:outlineLvl w:val="1"/>
    </w:pPr>
    <w:rPr>
      <w:rFonts w:eastAsiaTheme="majorEastAsia" w:cstheme="majorBidi"/>
      <w:b/>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DF1"/>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964DF1"/>
    <w:rPr>
      <w:rFonts w:ascii="Times New Roman" w:eastAsiaTheme="majorEastAsia" w:hAnsi="Times New Roman" w:cstheme="majorBidi"/>
      <w:b/>
      <w:bCs/>
      <w:color w:val="000000" w:themeColor="text1"/>
      <w:sz w:val="24"/>
      <w:szCs w:val="26"/>
    </w:rPr>
  </w:style>
  <w:style w:type="paragraph" w:styleId="a3">
    <w:name w:val="List Paragraph"/>
    <w:basedOn w:val="a"/>
    <w:uiPriority w:val="34"/>
    <w:qFormat/>
    <w:rsid w:val="00964DF1"/>
    <w:pPr>
      <w:ind w:left="720"/>
      <w:contextualSpacing/>
    </w:pPr>
  </w:style>
  <w:style w:type="character" w:styleId="a4">
    <w:name w:val="Hyperlink"/>
    <w:uiPriority w:val="99"/>
    <w:unhideWhenUsed/>
    <w:rsid w:val="00964DF1"/>
    <w:rPr>
      <w:color w:val="0000FF"/>
      <w:u w:val="single"/>
    </w:rPr>
  </w:style>
  <w:style w:type="character" w:customStyle="1" w:styleId="a5">
    <w:name w:val="Цветовое выделение"/>
    <w:uiPriority w:val="99"/>
    <w:rsid w:val="00964DF1"/>
    <w:rPr>
      <w:b/>
      <w:bCs/>
      <w:color w:val="26282F"/>
    </w:rPr>
  </w:style>
  <w:style w:type="character" w:customStyle="1" w:styleId="a6">
    <w:name w:val="Гипертекстовая ссылка"/>
    <w:basedOn w:val="a5"/>
    <w:uiPriority w:val="99"/>
    <w:rsid w:val="00964DF1"/>
    <w:rPr>
      <w:b/>
      <w:bCs/>
      <w:color w:val="106BBE"/>
    </w:rPr>
  </w:style>
  <w:style w:type="paragraph" w:customStyle="1" w:styleId="ConsPlusNonformat">
    <w:name w:val="ConsPlusNonformat"/>
    <w:uiPriority w:val="99"/>
    <w:rsid w:val="00964DF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Нормальный (таблица)"/>
    <w:basedOn w:val="a"/>
    <w:next w:val="a"/>
    <w:uiPriority w:val="99"/>
    <w:rsid w:val="00964DF1"/>
    <w:pPr>
      <w:widowControl w:val="0"/>
      <w:suppressAutoHyphens w:val="0"/>
      <w:autoSpaceDE w:val="0"/>
      <w:autoSpaceDN w:val="0"/>
      <w:adjustRightInd w:val="0"/>
      <w:ind w:firstLine="0"/>
    </w:pPr>
    <w:rPr>
      <w:rFonts w:ascii="Times New Roman CYR" w:eastAsiaTheme="minorEastAsia" w:hAnsi="Times New Roman CYR" w:cs="Times New Roman CYR"/>
      <w:szCs w:val="24"/>
      <w:lang w:eastAsia="ru-RU"/>
    </w:rPr>
  </w:style>
  <w:style w:type="paragraph" w:styleId="a8">
    <w:name w:val="footnote text"/>
    <w:basedOn w:val="a"/>
    <w:link w:val="a9"/>
    <w:uiPriority w:val="99"/>
    <w:semiHidden/>
    <w:unhideWhenUsed/>
    <w:rsid w:val="00964DF1"/>
    <w:rPr>
      <w:sz w:val="20"/>
      <w:szCs w:val="20"/>
    </w:rPr>
  </w:style>
  <w:style w:type="character" w:customStyle="1" w:styleId="a9">
    <w:name w:val="Текст сноски Знак"/>
    <w:basedOn w:val="a0"/>
    <w:link w:val="a8"/>
    <w:uiPriority w:val="99"/>
    <w:semiHidden/>
    <w:rsid w:val="00964DF1"/>
    <w:rPr>
      <w:rFonts w:ascii="Times New Roman" w:eastAsia="Calibri" w:hAnsi="Times New Roman" w:cs="Times New Roman"/>
      <w:sz w:val="20"/>
      <w:szCs w:val="20"/>
    </w:rPr>
  </w:style>
  <w:style w:type="character" w:styleId="aa">
    <w:name w:val="footnote reference"/>
    <w:basedOn w:val="a0"/>
    <w:uiPriority w:val="99"/>
    <w:semiHidden/>
    <w:unhideWhenUsed/>
    <w:rsid w:val="00964DF1"/>
    <w:rPr>
      <w:vertAlign w:val="superscript"/>
    </w:rPr>
  </w:style>
  <w:style w:type="paragraph" w:customStyle="1" w:styleId="ab">
    <w:name w:val="Прижатый влево"/>
    <w:basedOn w:val="a"/>
    <w:next w:val="a"/>
    <w:uiPriority w:val="99"/>
    <w:rsid w:val="00964DF1"/>
    <w:pPr>
      <w:widowControl w:val="0"/>
      <w:suppressAutoHyphens w:val="0"/>
      <w:autoSpaceDE w:val="0"/>
      <w:autoSpaceDN w:val="0"/>
      <w:adjustRightInd w:val="0"/>
      <w:ind w:firstLine="0"/>
      <w:jc w:val="left"/>
    </w:pPr>
    <w:rPr>
      <w:rFonts w:ascii="Times New Roman CYR" w:eastAsiaTheme="minorEastAsia" w:hAnsi="Times New Roman CYR" w:cs="Times New Roman CYR"/>
      <w:szCs w:val="24"/>
      <w:lang w:eastAsia="ru-RU"/>
    </w:rPr>
  </w:style>
  <w:style w:type="paragraph" w:styleId="ac">
    <w:name w:val="Balloon Text"/>
    <w:basedOn w:val="a"/>
    <w:link w:val="ad"/>
    <w:uiPriority w:val="99"/>
    <w:semiHidden/>
    <w:unhideWhenUsed/>
    <w:rsid w:val="00964DF1"/>
    <w:rPr>
      <w:rFonts w:ascii="Tahoma" w:hAnsi="Tahoma" w:cs="Tahoma"/>
      <w:sz w:val="16"/>
      <w:szCs w:val="16"/>
    </w:rPr>
  </w:style>
  <w:style w:type="character" w:customStyle="1" w:styleId="ad">
    <w:name w:val="Текст выноски Знак"/>
    <w:basedOn w:val="a0"/>
    <w:link w:val="ac"/>
    <w:uiPriority w:val="99"/>
    <w:semiHidden/>
    <w:rsid w:val="00964DF1"/>
    <w:rPr>
      <w:rFonts w:ascii="Tahoma" w:eastAsia="Calibri" w:hAnsi="Tahoma" w:cs="Tahoma"/>
      <w:sz w:val="16"/>
      <w:szCs w:val="16"/>
    </w:rPr>
  </w:style>
  <w:style w:type="paragraph" w:styleId="21">
    <w:name w:val="toc 2"/>
    <w:basedOn w:val="a"/>
    <w:next w:val="a"/>
    <w:autoRedefine/>
    <w:uiPriority w:val="39"/>
    <w:unhideWhenUsed/>
    <w:rsid w:val="00964DF1"/>
    <w:pPr>
      <w:tabs>
        <w:tab w:val="right" w:leader="dot" w:pos="9628"/>
      </w:tabs>
      <w:spacing w:after="100"/>
      <w:ind w:firstLine="0"/>
    </w:pPr>
  </w:style>
  <w:style w:type="paragraph" w:styleId="11">
    <w:name w:val="toc 1"/>
    <w:basedOn w:val="a"/>
    <w:next w:val="a"/>
    <w:autoRedefine/>
    <w:uiPriority w:val="39"/>
    <w:unhideWhenUsed/>
    <w:rsid w:val="00964DF1"/>
    <w:pPr>
      <w:tabs>
        <w:tab w:val="right" w:leader="dot" w:pos="9628"/>
      </w:tabs>
      <w:spacing w:after="100"/>
      <w:ind w:firstLine="0"/>
    </w:pPr>
  </w:style>
  <w:style w:type="paragraph" w:styleId="ae">
    <w:name w:val="Normal (Web)"/>
    <w:basedOn w:val="a"/>
    <w:uiPriority w:val="99"/>
    <w:rsid w:val="00964DF1"/>
    <w:pPr>
      <w:suppressAutoHyphens w:val="0"/>
      <w:spacing w:before="100" w:beforeAutospacing="1" w:after="100" w:afterAutospacing="1"/>
      <w:ind w:firstLine="0"/>
      <w:jc w:val="left"/>
    </w:pPr>
    <w:rPr>
      <w:rFonts w:eastAsia="Times New Roman"/>
      <w:szCs w:val="24"/>
      <w:lang w:eastAsia="ru-RU"/>
    </w:rPr>
  </w:style>
  <w:style w:type="paragraph" w:styleId="af">
    <w:name w:val="header"/>
    <w:basedOn w:val="a"/>
    <w:link w:val="af0"/>
    <w:uiPriority w:val="99"/>
    <w:unhideWhenUsed/>
    <w:rsid w:val="00964DF1"/>
    <w:pPr>
      <w:tabs>
        <w:tab w:val="center" w:pos="4677"/>
        <w:tab w:val="right" w:pos="9355"/>
      </w:tabs>
    </w:pPr>
  </w:style>
  <w:style w:type="character" w:customStyle="1" w:styleId="af0">
    <w:name w:val="Верхний колонтитул Знак"/>
    <w:basedOn w:val="a0"/>
    <w:link w:val="af"/>
    <w:uiPriority w:val="99"/>
    <w:rsid w:val="00964DF1"/>
    <w:rPr>
      <w:rFonts w:ascii="Times New Roman" w:eastAsia="Calibri" w:hAnsi="Times New Roman" w:cs="Times New Roman"/>
      <w:sz w:val="24"/>
    </w:rPr>
  </w:style>
  <w:style w:type="character" w:customStyle="1" w:styleId="af1">
    <w:name w:val="Нижний колонтитул Знак"/>
    <w:basedOn w:val="a0"/>
    <w:link w:val="af2"/>
    <w:uiPriority w:val="99"/>
    <w:semiHidden/>
    <w:rsid w:val="00964DF1"/>
    <w:rPr>
      <w:rFonts w:ascii="Times New Roman" w:eastAsia="Calibri" w:hAnsi="Times New Roman" w:cs="Times New Roman"/>
      <w:sz w:val="24"/>
    </w:rPr>
  </w:style>
  <w:style w:type="paragraph" w:styleId="af2">
    <w:name w:val="footer"/>
    <w:basedOn w:val="a"/>
    <w:link w:val="af1"/>
    <w:uiPriority w:val="99"/>
    <w:semiHidden/>
    <w:unhideWhenUsed/>
    <w:rsid w:val="00964DF1"/>
    <w:pPr>
      <w:tabs>
        <w:tab w:val="center" w:pos="4677"/>
        <w:tab w:val="right" w:pos="9355"/>
      </w:tabs>
    </w:pPr>
  </w:style>
  <w:style w:type="table" w:styleId="af3">
    <w:name w:val="Table Grid"/>
    <w:basedOn w:val="a1"/>
    <w:uiPriority w:val="59"/>
    <w:rsid w:val="00964DF1"/>
    <w:pPr>
      <w:spacing w:beforeAutospacing="1" w:after="0" w:afterAutospacing="1"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annotation reference"/>
    <w:basedOn w:val="a0"/>
    <w:uiPriority w:val="99"/>
    <w:semiHidden/>
    <w:unhideWhenUsed/>
    <w:rsid w:val="00964DF1"/>
    <w:rPr>
      <w:sz w:val="16"/>
      <w:szCs w:val="16"/>
    </w:rPr>
  </w:style>
  <w:style w:type="paragraph" w:styleId="af5">
    <w:name w:val="annotation text"/>
    <w:basedOn w:val="a"/>
    <w:link w:val="af6"/>
    <w:uiPriority w:val="99"/>
    <w:semiHidden/>
    <w:unhideWhenUsed/>
    <w:rsid w:val="00964DF1"/>
    <w:rPr>
      <w:sz w:val="20"/>
      <w:szCs w:val="20"/>
    </w:rPr>
  </w:style>
  <w:style w:type="character" w:customStyle="1" w:styleId="af6">
    <w:name w:val="Текст примечания Знак"/>
    <w:basedOn w:val="a0"/>
    <w:link w:val="af5"/>
    <w:uiPriority w:val="99"/>
    <w:semiHidden/>
    <w:rsid w:val="00964DF1"/>
    <w:rPr>
      <w:rFonts w:ascii="Times New Roman" w:eastAsia="Calibri" w:hAnsi="Times New Roman" w:cs="Times New Roman"/>
      <w:sz w:val="20"/>
      <w:szCs w:val="20"/>
    </w:rPr>
  </w:style>
  <w:style w:type="character" w:customStyle="1" w:styleId="af7">
    <w:name w:val="Тема примечания Знак"/>
    <w:basedOn w:val="af6"/>
    <w:link w:val="af8"/>
    <w:uiPriority w:val="99"/>
    <w:semiHidden/>
    <w:rsid w:val="00964DF1"/>
    <w:rPr>
      <w:rFonts w:ascii="Times New Roman" w:eastAsia="Calibri" w:hAnsi="Times New Roman" w:cs="Times New Roman"/>
      <w:b/>
      <w:bCs/>
      <w:sz w:val="20"/>
      <w:szCs w:val="20"/>
    </w:rPr>
  </w:style>
  <w:style w:type="paragraph" w:styleId="af8">
    <w:name w:val="annotation subject"/>
    <w:basedOn w:val="af5"/>
    <w:next w:val="af5"/>
    <w:link w:val="af7"/>
    <w:uiPriority w:val="99"/>
    <w:semiHidden/>
    <w:unhideWhenUsed/>
    <w:rsid w:val="00964DF1"/>
    <w:rPr>
      <w:b/>
      <w:bCs/>
    </w:rPr>
  </w:style>
  <w:style w:type="character" w:styleId="af9">
    <w:name w:val="FollowedHyperlink"/>
    <w:basedOn w:val="a0"/>
    <w:uiPriority w:val="99"/>
    <w:semiHidden/>
    <w:unhideWhenUsed/>
    <w:rsid w:val="00E87F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iteatr.ru/" TargetMode="External"/><Relationship Id="rId13" Type="http://schemas.openxmlformats.org/officeDocument/2006/relationships/image" Target="media/image1.wmf"/><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zakupki.gov.ru" TargetMode="External"/><Relationship Id="rId12" Type="http://schemas.openxmlformats.org/officeDocument/2006/relationships/hyperlink" Target="consultantplus://offline/ref=132BFCC0788F7770020B1C6AC1F78D93D855749D575F5C74D13C43B9448E3E6CD54C48C806A6DF21w6V6J" TargetMode="Externa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901&amp;dst=614"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consultantplus://offline/ref=54371E2C26DF6A33FF72C5FC6813BAC75ADDEA5C334532BB686953FA0AED01BFCB37DB29C65FDFF583CECC22E09AA690E2B256782077FBJ" TargetMode="Externa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consultantplus://offline/ref=6D01C2F116F84D8A212999CF3E025258868EA1D5EAF76B8EC0CCB3EDAD72213586D6D8B4ED6471E678665BD709648E680E92949EEBt1b1H"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31735</Words>
  <Characters>180892</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Бобров Сергей Владимирович</dc:creator>
  <cp:lastModifiedBy>Microsoft Office</cp:lastModifiedBy>
  <cp:revision>8</cp:revision>
  <dcterms:created xsi:type="dcterms:W3CDTF">2024-11-13T07:42:00Z</dcterms:created>
  <dcterms:modified xsi:type="dcterms:W3CDTF">2026-02-27T03:31:00Z</dcterms:modified>
</cp:coreProperties>
</file>